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17449" w14:textId="32BF2530" w:rsidR="000747DD" w:rsidRDefault="000747DD" w:rsidP="00A85220">
      <w:pPr>
        <w:spacing w:after="0" w:line="240" w:lineRule="auto"/>
        <w:rPr>
          <w:rFonts w:ascii="Arial" w:hAnsi="Arial" w:cs="Arial"/>
          <w:b/>
          <w:bCs/>
          <w:sz w:val="6"/>
          <w:szCs w:val="6"/>
          <w:u w:val="single"/>
        </w:rPr>
      </w:pPr>
      <w:bookmarkStart w:id="0" w:name="_GoBack"/>
      <w:bookmarkEnd w:id="0"/>
    </w:p>
    <w:p w14:paraId="6A02692B" w14:textId="77777777" w:rsidR="004C3317" w:rsidRPr="008664C1" w:rsidRDefault="004C3317" w:rsidP="00A85220">
      <w:pPr>
        <w:spacing w:after="0" w:line="240" w:lineRule="auto"/>
        <w:rPr>
          <w:rFonts w:ascii="Arial" w:hAnsi="Arial" w:cs="Arial"/>
          <w:b/>
          <w:bCs/>
          <w:sz w:val="6"/>
          <w:szCs w:val="6"/>
          <w:u w:val="single"/>
        </w:rPr>
      </w:pPr>
    </w:p>
    <w:p w14:paraId="70365E1A" w14:textId="2C3107CC" w:rsidR="007B46B5" w:rsidRPr="007B46B5" w:rsidRDefault="007B46B5" w:rsidP="00317E29">
      <w:pPr>
        <w:spacing w:after="0" w:line="240" w:lineRule="auto"/>
        <w:ind w:hanging="567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bookmarkStart w:id="1" w:name="_Hlk133583638"/>
      <w:r w:rsidRPr="007B46B5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IMPORTANT NOTE:</w:t>
      </w:r>
    </w:p>
    <w:p w14:paraId="479EF6DD" w14:textId="77777777" w:rsidR="00E91AE8" w:rsidRDefault="00E91AE8" w:rsidP="00317E29">
      <w:pPr>
        <w:spacing w:after="0" w:line="240" w:lineRule="auto"/>
        <w:ind w:hanging="567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75CC6A9" w14:textId="0D7E87FE" w:rsidR="007B46B5" w:rsidRPr="00B029F1" w:rsidRDefault="009C4A13" w:rsidP="009C4A13">
      <w:pPr>
        <w:spacing w:after="0" w:line="240" w:lineRule="auto"/>
        <w:ind w:left="-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This form is only for use when a child's EEF pattern changes during the academic year.  It must be attached </w:t>
      </w:r>
      <w:r w:rsidR="00B029F1" w:rsidRPr="00B029F1">
        <w:rPr>
          <w:rFonts w:ascii="Arial" w:hAnsi="Arial" w:cs="Arial"/>
          <w:b/>
          <w:bCs/>
          <w:sz w:val="20"/>
          <w:szCs w:val="20"/>
        </w:rPr>
        <w:t>and saved with th</w:t>
      </w:r>
      <w:r w:rsidR="007B46B5" w:rsidRPr="00B029F1">
        <w:rPr>
          <w:rFonts w:ascii="Arial" w:hAnsi="Arial" w:cs="Arial"/>
          <w:b/>
          <w:bCs/>
          <w:sz w:val="20"/>
          <w:szCs w:val="20"/>
        </w:rPr>
        <w:t>e most recent fully completed/signed parental agreement that was in</w:t>
      </w:r>
      <w:r>
        <w:rPr>
          <w:rFonts w:ascii="Arial" w:hAnsi="Arial" w:cs="Arial"/>
          <w:b/>
          <w:bCs/>
          <w:sz w:val="20"/>
          <w:szCs w:val="20"/>
        </w:rPr>
        <w:t xml:space="preserve"> place prior to the changes</w:t>
      </w:r>
      <w:r w:rsidR="00857192" w:rsidRPr="00B029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857192" w:rsidRPr="00B029F1">
        <w:rPr>
          <w:rFonts w:ascii="Arial" w:hAnsi="Arial" w:cs="Arial"/>
          <w:b/>
          <w:bCs/>
          <w:sz w:val="20"/>
          <w:szCs w:val="20"/>
        </w:rPr>
        <w:t>being agreed</w:t>
      </w:r>
      <w:proofErr w:type="gramEnd"/>
      <w:r w:rsidR="00857192" w:rsidRPr="00B029F1">
        <w:rPr>
          <w:rFonts w:ascii="Arial" w:hAnsi="Arial" w:cs="Arial"/>
          <w:b/>
          <w:bCs/>
          <w:sz w:val="20"/>
          <w:szCs w:val="20"/>
        </w:rPr>
        <w:t>.</w:t>
      </w:r>
      <w:r w:rsidR="00B029F1" w:rsidRPr="00B029F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029F1" w:rsidRPr="00B029F1">
        <w:rPr>
          <w:rFonts w:ascii="Arial" w:hAnsi="Arial" w:cs="Arial"/>
          <w:b/>
          <w:bCs/>
          <w:sz w:val="20"/>
          <w:szCs w:val="20"/>
        </w:rPr>
        <w:t xml:space="preserve">In the event of an overclaim or compliance </w:t>
      </w:r>
      <w:proofErr w:type="gramStart"/>
      <w:r w:rsidR="00B029F1" w:rsidRPr="00B029F1">
        <w:rPr>
          <w:rFonts w:ascii="Arial" w:hAnsi="Arial" w:cs="Arial"/>
          <w:b/>
          <w:bCs/>
          <w:sz w:val="20"/>
          <w:szCs w:val="20"/>
        </w:rPr>
        <w:t>audit</w:t>
      </w:r>
      <w:proofErr w:type="gramEnd"/>
      <w:r w:rsidR="00B029F1" w:rsidRPr="00B029F1">
        <w:rPr>
          <w:rFonts w:ascii="Arial" w:hAnsi="Arial" w:cs="Arial"/>
          <w:b/>
          <w:bCs/>
          <w:sz w:val="20"/>
          <w:szCs w:val="20"/>
        </w:rPr>
        <w:t xml:space="preserve"> </w:t>
      </w:r>
      <w:r w:rsidR="00B029F1">
        <w:rPr>
          <w:rFonts w:ascii="Arial" w:hAnsi="Arial" w:cs="Arial"/>
          <w:b/>
          <w:bCs/>
          <w:sz w:val="20"/>
          <w:szCs w:val="20"/>
        </w:rPr>
        <w:t>you will be</w:t>
      </w:r>
      <w:r>
        <w:rPr>
          <w:rFonts w:ascii="Arial" w:hAnsi="Arial" w:cs="Arial"/>
          <w:b/>
          <w:bCs/>
          <w:sz w:val="20"/>
          <w:szCs w:val="20"/>
        </w:rPr>
        <w:t xml:space="preserve"> require</w:t>
      </w:r>
      <w:r w:rsidR="00801AFD"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029F1">
        <w:rPr>
          <w:rFonts w:ascii="Arial" w:hAnsi="Arial" w:cs="Arial"/>
          <w:b/>
          <w:bCs/>
          <w:sz w:val="20"/>
          <w:szCs w:val="20"/>
        </w:rPr>
        <w:t xml:space="preserve">to provide </w:t>
      </w:r>
      <w:r w:rsidR="00B029F1" w:rsidRPr="00B029F1">
        <w:rPr>
          <w:rFonts w:ascii="Arial" w:hAnsi="Arial" w:cs="Arial"/>
          <w:b/>
          <w:bCs/>
          <w:sz w:val="20"/>
          <w:szCs w:val="20"/>
        </w:rPr>
        <w:t xml:space="preserve">copies of the original parental agreement and any in-year changes </w:t>
      </w:r>
      <w:r w:rsidR="00B029F1">
        <w:rPr>
          <w:rFonts w:ascii="Arial" w:hAnsi="Arial" w:cs="Arial"/>
          <w:b/>
          <w:bCs/>
          <w:sz w:val="20"/>
          <w:szCs w:val="20"/>
        </w:rPr>
        <w:t>forms.</w:t>
      </w:r>
    </w:p>
    <w:p w14:paraId="71D0853A" w14:textId="77777777" w:rsidR="007B46B5" w:rsidRDefault="007B46B5" w:rsidP="009C4A13">
      <w:pPr>
        <w:spacing w:after="0" w:line="240" w:lineRule="auto"/>
        <w:ind w:hanging="567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694"/>
        <w:gridCol w:w="7796"/>
      </w:tblGrid>
      <w:tr w:rsidR="00857192" w:rsidRPr="00EE0F0B" w14:paraId="13E8FF4B" w14:textId="77777777" w:rsidTr="009C4A13">
        <w:tc>
          <w:tcPr>
            <w:tcW w:w="2694" w:type="dxa"/>
            <w:shd w:val="clear" w:color="auto" w:fill="DEEAF6" w:themeFill="accent5" w:themeFillTint="33"/>
            <w:vAlign w:val="center"/>
          </w:tcPr>
          <w:p w14:paraId="4D418BCA" w14:textId="77777777" w:rsidR="00857192" w:rsidRDefault="00857192" w:rsidP="004B4EB7">
            <w:pPr>
              <w:shd w:val="clear" w:color="auto" w:fill="DEEAF6" w:themeFill="accent5" w:themeFillTint="33"/>
              <w:rPr>
                <w:rFonts w:ascii="Arial" w:hAnsi="Arial" w:cs="Arial"/>
                <w:b/>
                <w:bCs/>
              </w:rPr>
            </w:pPr>
            <w:r w:rsidRPr="004C3317">
              <w:rPr>
                <w:rFonts w:ascii="Arial" w:hAnsi="Arial" w:cs="Arial"/>
                <w:b/>
                <w:bCs/>
              </w:rPr>
              <w:t>Child legal forename</w:t>
            </w:r>
          </w:p>
          <w:p w14:paraId="48B07ED7" w14:textId="52D840FA" w:rsidR="00857192" w:rsidRPr="004C3317" w:rsidRDefault="00857192" w:rsidP="004B4EB7">
            <w:pPr>
              <w:shd w:val="clear" w:color="auto" w:fill="DEEAF6" w:themeFill="accent5" w:themeFillTint="3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96" w:type="dxa"/>
            <w:vAlign w:val="center"/>
          </w:tcPr>
          <w:p w14:paraId="35FEDC5E" w14:textId="77777777" w:rsidR="00857192" w:rsidRDefault="00857192" w:rsidP="004B4EB7">
            <w:pPr>
              <w:pStyle w:val="NoSpacing"/>
            </w:pPr>
          </w:p>
        </w:tc>
      </w:tr>
      <w:tr w:rsidR="00857192" w:rsidRPr="00EE0F0B" w14:paraId="515BF309" w14:textId="77777777" w:rsidTr="009C4A13">
        <w:tc>
          <w:tcPr>
            <w:tcW w:w="2694" w:type="dxa"/>
            <w:shd w:val="clear" w:color="auto" w:fill="DEEAF6" w:themeFill="accent5" w:themeFillTint="33"/>
            <w:vAlign w:val="center"/>
          </w:tcPr>
          <w:p w14:paraId="66B9F2B6" w14:textId="77777777" w:rsidR="00857192" w:rsidRPr="004C3317" w:rsidRDefault="00857192" w:rsidP="004B4EB7">
            <w:pPr>
              <w:shd w:val="clear" w:color="auto" w:fill="DEEAF6" w:themeFill="accent5" w:themeFillTint="33"/>
              <w:rPr>
                <w:rFonts w:ascii="Arial" w:hAnsi="Arial" w:cs="Arial"/>
                <w:b/>
                <w:bCs/>
              </w:rPr>
            </w:pPr>
            <w:r w:rsidRPr="004C3317">
              <w:rPr>
                <w:rFonts w:ascii="Arial" w:hAnsi="Arial" w:cs="Arial"/>
                <w:b/>
                <w:bCs/>
              </w:rPr>
              <w:t>Child legal surname:</w:t>
            </w:r>
          </w:p>
        </w:tc>
        <w:tc>
          <w:tcPr>
            <w:tcW w:w="7796" w:type="dxa"/>
            <w:vAlign w:val="center"/>
          </w:tcPr>
          <w:p w14:paraId="06A10DB5" w14:textId="77777777" w:rsidR="00857192" w:rsidRDefault="00857192" w:rsidP="004B4EB7">
            <w:pPr>
              <w:pStyle w:val="NoSpacing"/>
            </w:pPr>
          </w:p>
          <w:p w14:paraId="6B978735" w14:textId="77777777" w:rsidR="00857192" w:rsidRPr="004C3317" w:rsidRDefault="00857192" w:rsidP="004B4EB7">
            <w:pPr>
              <w:pStyle w:val="NoSpacing"/>
            </w:pPr>
          </w:p>
        </w:tc>
      </w:tr>
      <w:tr w:rsidR="00857192" w:rsidRPr="00EE0F0B" w14:paraId="7A693E5A" w14:textId="77777777" w:rsidTr="009C4A13">
        <w:tc>
          <w:tcPr>
            <w:tcW w:w="2694" w:type="dxa"/>
            <w:shd w:val="clear" w:color="auto" w:fill="DEEAF6" w:themeFill="accent5" w:themeFillTint="33"/>
            <w:vAlign w:val="center"/>
          </w:tcPr>
          <w:p w14:paraId="215203AD" w14:textId="77777777" w:rsidR="00857192" w:rsidRDefault="00857192" w:rsidP="004B4EB7">
            <w:pPr>
              <w:shd w:val="clear" w:color="auto" w:fill="DEEAF6" w:themeFill="accent5" w:themeFillTint="33"/>
              <w:rPr>
                <w:rFonts w:ascii="Arial" w:hAnsi="Arial" w:cs="Arial"/>
                <w:b/>
              </w:rPr>
            </w:pPr>
            <w:r w:rsidRPr="004C3317">
              <w:rPr>
                <w:rFonts w:ascii="Arial" w:hAnsi="Arial" w:cs="Arial"/>
                <w:b/>
              </w:rPr>
              <w:t>Child date of birth:</w:t>
            </w:r>
          </w:p>
          <w:p w14:paraId="4F879408" w14:textId="669C9D78" w:rsidR="00857192" w:rsidRPr="00157020" w:rsidRDefault="00857192" w:rsidP="004B4EB7">
            <w:pPr>
              <w:shd w:val="clear" w:color="auto" w:fill="DEEAF6" w:themeFill="accent5" w:themeFillTint="33"/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14:paraId="2570E44E" w14:textId="77777777" w:rsidR="00857192" w:rsidRPr="004C3317" w:rsidRDefault="00857192" w:rsidP="004B4EB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B34B2F7" w14:textId="77777777" w:rsidR="007B46B5" w:rsidRDefault="007B46B5" w:rsidP="00301C75">
      <w:pPr>
        <w:spacing w:after="0" w:line="240" w:lineRule="auto"/>
        <w:ind w:right="-285" w:hanging="567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A6E49E7" w14:textId="6C168DAC" w:rsidR="008664C1" w:rsidRDefault="00EF191A" w:rsidP="00317E29">
      <w:pPr>
        <w:spacing w:after="0" w:line="240" w:lineRule="auto"/>
        <w:ind w:hanging="567"/>
        <w:rPr>
          <w:rFonts w:ascii="Arial" w:hAnsi="Arial" w:cs="Arial"/>
          <w:b/>
          <w:bCs/>
          <w:i/>
          <w:iCs/>
          <w:sz w:val="20"/>
          <w:szCs w:val="20"/>
        </w:rPr>
      </w:pPr>
      <w:r w:rsidRPr="00EE0F0B">
        <w:rPr>
          <w:rFonts w:ascii="Arial" w:hAnsi="Arial" w:cs="Arial"/>
          <w:b/>
          <w:bCs/>
          <w:i/>
          <w:iCs/>
          <w:sz w:val="20"/>
          <w:szCs w:val="20"/>
        </w:rPr>
        <w:t>Table 1</w:t>
      </w:r>
      <w:r w:rsidR="00545B0C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F9068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Pr="00EE0F0B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="00DA32F7">
        <w:rPr>
          <w:rFonts w:ascii="Arial" w:hAnsi="Arial" w:cs="Arial"/>
          <w:b/>
          <w:bCs/>
          <w:i/>
          <w:iCs/>
          <w:sz w:val="20"/>
          <w:szCs w:val="20"/>
        </w:rPr>
        <w:t xml:space="preserve">arly Education Funded (EEF) </w:t>
      </w:r>
      <w:r w:rsidR="00397EB5">
        <w:rPr>
          <w:rFonts w:ascii="Arial" w:hAnsi="Arial" w:cs="Arial"/>
          <w:b/>
          <w:bCs/>
          <w:i/>
          <w:iCs/>
          <w:sz w:val="20"/>
          <w:szCs w:val="20"/>
        </w:rPr>
        <w:t xml:space="preserve">Weekly </w:t>
      </w:r>
      <w:r w:rsidR="00DA32F7">
        <w:rPr>
          <w:rFonts w:ascii="Arial" w:hAnsi="Arial" w:cs="Arial"/>
          <w:b/>
          <w:bCs/>
          <w:i/>
          <w:iCs/>
          <w:sz w:val="20"/>
          <w:szCs w:val="20"/>
        </w:rPr>
        <w:t xml:space="preserve">Hours </w:t>
      </w:r>
      <w:bookmarkEnd w:id="1"/>
    </w:p>
    <w:p w14:paraId="6D6E1714" w14:textId="77777777" w:rsidR="00301C75" w:rsidRPr="00301C75" w:rsidRDefault="00301C75" w:rsidP="00317E29">
      <w:pPr>
        <w:spacing w:after="0" w:line="240" w:lineRule="auto"/>
        <w:ind w:hanging="567"/>
        <w:rPr>
          <w:rFonts w:ascii="Arial" w:hAnsi="Arial" w:cs="Arial"/>
          <w:b/>
          <w:bCs/>
          <w:i/>
          <w:iCs/>
          <w:sz w:val="10"/>
          <w:szCs w:val="10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1C2A68" w:rsidRPr="004C3317" w14:paraId="1E957497" w14:textId="77777777" w:rsidTr="009C4A13">
        <w:tc>
          <w:tcPr>
            <w:tcW w:w="4253" w:type="dxa"/>
            <w:shd w:val="clear" w:color="auto" w:fill="DEEAF6" w:themeFill="accent5" w:themeFillTint="33"/>
            <w:vAlign w:val="center"/>
          </w:tcPr>
          <w:p w14:paraId="3D413E89" w14:textId="77777777" w:rsidR="00301C75" w:rsidRDefault="00301C75" w:rsidP="00A43FA0">
            <w:pPr>
              <w:shd w:val="clear" w:color="auto" w:fill="DEEAF6" w:themeFill="accent5" w:themeFillTint="33"/>
              <w:rPr>
                <w:rFonts w:ascii="Arial" w:hAnsi="Arial" w:cs="Arial"/>
                <w:b/>
              </w:rPr>
            </w:pPr>
          </w:p>
          <w:p w14:paraId="6BD34B7B" w14:textId="50C55456" w:rsidR="001C2A68" w:rsidRDefault="001C2A68" w:rsidP="00A43FA0">
            <w:pPr>
              <w:shd w:val="clear" w:color="auto" w:fill="DEEAF6" w:themeFill="accent5" w:themeFillTin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changes become effective from:</w:t>
            </w:r>
          </w:p>
          <w:p w14:paraId="72EFAA21" w14:textId="62D6F71F" w:rsidR="001C2A68" w:rsidRPr="004C3317" w:rsidRDefault="001C2A68" w:rsidP="00A43FA0">
            <w:pPr>
              <w:shd w:val="clear" w:color="auto" w:fill="DEEAF6" w:themeFill="accent5" w:themeFillTint="33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6F5EB011" w14:textId="77777777" w:rsidR="001C2A68" w:rsidRPr="004C3317" w:rsidRDefault="001C2A68" w:rsidP="00A43FA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12F834F" w14:textId="77777777" w:rsidR="006612A0" w:rsidRDefault="006612A0" w:rsidP="00EF191A">
      <w:pPr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436606D0" w14:textId="77777777" w:rsidR="00301C75" w:rsidRPr="008664C1" w:rsidRDefault="00301C75" w:rsidP="00EF191A">
      <w:pPr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</w:rPr>
      </w:pPr>
    </w:p>
    <w:tbl>
      <w:tblPr>
        <w:tblW w:w="11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684"/>
        <w:gridCol w:w="1561"/>
        <w:gridCol w:w="2410"/>
        <w:gridCol w:w="2126"/>
        <w:gridCol w:w="1134"/>
        <w:gridCol w:w="1559"/>
      </w:tblGrid>
      <w:tr w:rsidR="009C4A13" w:rsidRPr="00EE0F0B" w14:paraId="3788F00D" w14:textId="77777777" w:rsidTr="009C4A13">
        <w:trPr>
          <w:trHeight w:val="737"/>
          <w:jc w:val="center"/>
        </w:trPr>
        <w:tc>
          <w:tcPr>
            <w:tcW w:w="857" w:type="dxa"/>
            <w:vMerge w:val="restart"/>
            <w:tcBorders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015A2C9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683" w:type="dxa"/>
            <w:vMerge w:val="restart"/>
            <w:tcBorders>
              <w:top w:val="single" w:sz="8" w:space="0" w:color="auto"/>
            </w:tcBorders>
            <w:shd w:val="clear" w:color="auto" w:fill="DEEAF6" w:themeFill="accent5" w:themeFillTint="33"/>
            <w:vAlign w:val="center"/>
          </w:tcPr>
          <w:p w14:paraId="7912CA17" w14:textId="77777777" w:rsidR="009C4A13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0DFC2B9" w14:textId="77777777" w:rsidR="009C4A13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EEF 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Session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Times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33E227B" w14:textId="77777777" w:rsidR="009C4A13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1BD720C" w14:textId="77777777" w:rsidR="009C4A13" w:rsidRPr="00CD481F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Funded Hours per Day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</w:tcBorders>
            <w:shd w:val="clear" w:color="000000" w:fill="FCE4D6"/>
            <w:vAlign w:val="center"/>
            <w:hideMark/>
          </w:tcPr>
          <w:p w14:paraId="5BCCF407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Early Education Funded Hours</w:t>
            </w:r>
          </w:p>
          <w:p w14:paraId="60BA8DD3" w14:textId="59D05A9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r w:rsidR="004424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Z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ero cost to parent)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</w:tcPr>
          <w:p w14:paraId="6FDFAF51" w14:textId="77777777" w:rsidR="009C4A13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Daily C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harges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for M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eals/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C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onsumables</w:t>
            </w:r>
          </w:p>
          <w:p w14:paraId="7355A431" w14:textId="2C53DCE6" w:rsidR="009C4A13" w:rsidRPr="00D15739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157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(</w:t>
            </w:r>
            <w:r w:rsidR="00D15739" w:rsidRPr="00D157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I</w:t>
            </w:r>
            <w:r w:rsidRPr="00D157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f applicable)</w:t>
            </w:r>
          </w:p>
        </w:tc>
      </w:tr>
      <w:tr w:rsidR="009C4A13" w:rsidRPr="00EE0F0B" w14:paraId="60FD0294" w14:textId="77777777" w:rsidTr="009C4A13">
        <w:trPr>
          <w:trHeight w:val="664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B6DED21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vMerge/>
            <w:tcBorders>
              <w:bottom w:val="single" w:sz="8" w:space="0" w:color="auto"/>
            </w:tcBorders>
            <w:shd w:val="clear" w:color="auto" w:fill="DEEAF6" w:themeFill="accent5" w:themeFillTint="33"/>
            <w:vAlign w:val="center"/>
          </w:tcPr>
          <w:p w14:paraId="632ECCA0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vMerge/>
            <w:tcBorders>
              <w:bottom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56CF476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000000" w:fill="FCE4D6"/>
            <w:vAlign w:val="center"/>
            <w:hideMark/>
          </w:tcPr>
          <w:p w14:paraId="3E76B924" w14:textId="77777777" w:rsidR="009F3967" w:rsidRDefault="009F3967" w:rsidP="009F3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No. of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Funded Hours</w:t>
            </w:r>
          </w:p>
          <w:p w14:paraId="6BA95C8A" w14:textId="77777777" w:rsidR="009F3967" w:rsidRDefault="009F3967" w:rsidP="009F3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(</w:t>
            </w:r>
            <w:r w:rsidRPr="00470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2YO Golden Ticket &amp; 34YO Universal Hours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  <w:p w14:paraId="2E8A2CC7" w14:textId="77777777" w:rsidR="009F3967" w:rsidRDefault="009F3967" w:rsidP="009F3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7F3EAF96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000000" w:fill="FCE4D6"/>
            <w:vAlign w:val="center"/>
            <w:hideMark/>
          </w:tcPr>
          <w:p w14:paraId="4BA4D85B" w14:textId="77777777" w:rsidR="009F3967" w:rsidRPr="00470433" w:rsidRDefault="009F3967" w:rsidP="009F3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 of E</w:t>
            </w:r>
            <w:r w:rsidRPr="004704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xtended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  <w:p w14:paraId="0E0CEA30" w14:textId="77777777" w:rsidR="009F3967" w:rsidRDefault="009F3967" w:rsidP="009F3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04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Expanded Hours</w:t>
            </w:r>
          </w:p>
          <w:p w14:paraId="7C492F21" w14:textId="2080DFB9" w:rsidR="009C4A13" w:rsidRPr="007531BD" w:rsidRDefault="009F3967" w:rsidP="009F3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424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(Working Families' Entitlements)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vAlign w:val="center"/>
            <w:hideMark/>
          </w:tcPr>
          <w:p w14:paraId="1EA21082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hideMark/>
          </w:tcPr>
          <w:p w14:paraId="4A600718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9C4A13" w:rsidRPr="00EE0F0B" w14:paraId="0698AE97" w14:textId="77777777" w:rsidTr="009C4A13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558BFF4" w14:textId="77777777" w:rsidR="009C4A13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8C8EBD4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Mon</w:t>
            </w:r>
          </w:p>
          <w:p w14:paraId="6F0BE4FA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65C372B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0ABD3947" w14:textId="77777777" w:rsidR="009C4A13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184B054E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000000" w:fill="FCE4D6"/>
          </w:tcPr>
          <w:p w14:paraId="111730C5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41B6A838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  <w:hideMark/>
          </w:tcPr>
          <w:p w14:paraId="17603E18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623AD8B6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9C4A13" w:rsidRPr="00EE0F0B" w14:paraId="1E41B310" w14:textId="77777777" w:rsidTr="009C4A13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6E7C9F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6BAFA837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DEEAF6" w:themeFill="accent5" w:themeFillTint="33"/>
            <w:noWrap/>
            <w:hideMark/>
          </w:tcPr>
          <w:p w14:paraId="4CD5389F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CE4D6"/>
            <w:hideMark/>
          </w:tcPr>
          <w:p w14:paraId="2AEA024E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6" w:type="dxa"/>
            <w:shd w:val="clear" w:color="000000" w:fill="FCE4D6"/>
            <w:noWrap/>
            <w:hideMark/>
          </w:tcPr>
          <w:p w14:paraId="6E673C4E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0981719A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45EFDEC3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9C4A13" w:rsidRPr="00EE0F0B" w14:paraId="131A3E8A" w14:textId="77777777" w:rsidTr="009C4A13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97F2695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7DF7FDB0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  <w:hideMark/>
          </w:tcPr>
          <w:p w14:paraId="2DCC47CB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000000" w:fill="FCE4D6"/>
            <w:hideMark/>
          </w:tcPr>
          <w:p w14:paraId="10EAFE28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2224FBFB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7FE38F8A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5806ACA6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9C4A13" w:rsidRPr="00EE0F0B" w14:paraId="3C643FD9" w14:textId="77777777" w:rsidTr="009C4A13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0DDECA0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0CCBB4AF" w14:textId="77777777" w:rsidR="009C4A13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7DDF491B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000000" w:fill="FCE4D6"/>
          </w:tcPr>
          <w:p w14:paraId="7A047F1A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198CF0AC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  <w:hideMark/>
          </w:tcPr>
          <w:p w14:paraId="4EF9C36F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5ECB6811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9C4A13" w:rsidRPr="00EE0F0B" w14:paraId="609F9C35" w14:textId="77777777" w:rsidTr="009C4A13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6CF24258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24E813FF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DEEAF6" w:themeFill="accent5" w:themeFillTint="33"/>
            <w:noWrap/>
          </w:tcPr>
          <w:p w14:paraId="7653D202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shd w:val="clear" w:color="000000" w:fill="FCE4D6"/>
          </w:tcPr>
          <w:p w14:paraId="08AC95A9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000000" w:fill="FCE4D6"/>
            <w:noWrap/>
          </w:tcPr>
          <w:p w14:paraId="5FF61C7B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000000" w:fill="FCE4D6"/>
            <w:noWrap/>
          </w:tcPr>
          <w:p w14:paraId="7FAF7B56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</w:tcPr>
          <w:p w14:paraId="0A1B9E96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9C4A13" w:rsidRPr="00EE0F0B" w14:paraId="4862D127" w14:textId="77777777" w:rsidTr="009C4A13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638948A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23A75291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</w:tcPr>
          <w:p w14:paraId="651755BF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000000" w:fill="FCE4D6"/>
          </w:tcPr>
          <w:p w14:paraId="4B416EC1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000000" w:fill="FCE4D6"/>
            <w:noWrap/>
          </w:tcPr>
          <w:p w14:paraId="2842D14F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</w:tcPr>
          <w:p w14:paraId="26648C75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7A6D264A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9C4A13" w:rsidRPr="00EE0F0B" w14:paraId="35572555" w14:textId="77777777" w:rsidTr="009C4A13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1FEB125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72DE8219" w14:textId="77777777" w:rsidR="009C4A13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5D31F8FC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000000" w:fill="FCE4D6"/>
          </w:tcPr>
          <w:p w14:paraId="6129B7C8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187C6480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  <w:hideMark/>
          </w:tcPr>
          <w:p w14:paraId="77284B1A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5FD62505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9C4A13" w:rsidRPr="00EE0F0B" w14:paraId="20C40B04" w14:textId="77777777" w:rsidTr="009C4A13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B3FF2A9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0F4D33DC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DEEAF6" w:themeFill="accent5" w:themeFillTint="33"/>
            <w:noWrap/>
            <w:hideMark/>
          </w:tcPr>
          <w:p w14:paraId="1FCB3925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CE4D6"/>
            <w:hideMark/>
          </w:tcPr>
          <w:p w14:paraId="525BF916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6" w:type="dxa"/>
            <w:shd w:val="clear" w:color="000000" w:fill="FCE4D6"/>
            <w:noWrap/>
            <w:hideMark/>
          </w:tcPr>
          <w:p w14:paraId="2D6FA71F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2F6B19D8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3ACB352E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9C4A13" w:rsidRPr="00EE0F0B" w14:paraId="6377CB2B" w14:textId="77777777" w:rsidTr="009C4A13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BE7621C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16AB94DB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  <w:hideMark/>
          </w:tcPr>
          <w:p w14:paraId="4F7A5060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000000" w:fill="FCE4D6"/>
            <w:hideMark/>
          </w:tcPr>
          <w:p w14:paraId="226A6345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666F1339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4E4164A5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3DBF0035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9C4A13" w:rsidRPr="00EE0F0B" w14:paraId="2B72A451" w14:textId="77777777" w:rsidTr="009C4A13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</w:tcPr>
          <w:p w14:paraId="05BA0944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4D02249C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66434345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000000" w:fill="FCE4D6"/>
          </w:tcPr>
          <w:p w14:paraId="3D789CA9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571EDD21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56161DBE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297FEB4D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9C4A13" w:rsidRPr="00EE0F0B" w14:paraId="327EBB5C" w14:textId="77777777" w:rsidTr="009C4A13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8168BDE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4400B8B0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DEEAF6" w:themeFill="accent5" w:themeFillTint="33"/>
            <w:noWrap/>
            <w:hideMark/>
          </w:tcPr>
          <w:p w14:paraId="6ABA0722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CE4D6"/>
            <w:hideMark/>
          </w:tcPr>
          <w:p w14:paraId="7DB0A353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6" w:type="dxa"/>
            <w:shd w:val="clear" w:color="000000" w:fill="FCE4D6"/>
            <w:noWrap/>
            <w:hideMark/>
          </w:tcPr>
          <w:p w14:paraId="7C76B0A4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</w:tcPr>
          <w:p w14:paraId="70638FC4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368F4CB6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9C4A13" w:rsidRPr="00EE0F0B" w14:paraId="5E9B831F" w14:textId="77777777" w:rsidTr="009C4A13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2E678B6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1EB1B21D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  <w:hideMark/>
          </w:tcPr>
          <w:p w14:paraId="220ACDC4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000000" w:fill="FCE4D6"/>
            <w:hideMark/>
          </w:tcPr>
          <w:p w14:paraId="138499C5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610BCB91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</w:tcPr>
          <w:p w14:paraId="1C8D71F0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7958CC1E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9C4A13" w:rsidRPr="00EE0F0B" w14:paraId="21BFAD65" w14:textId="77777777" w:rsidTr="009C4A13">
        <w:trPr>
          <w:trHeight w:val="300"/>
          <w:jc w:val="center"/>
        </w:trPr>
        <w:tc>
          <w:tcPr>
            <w:tcW w:w="857" w:type="dxa"/>
            <w:vMerge w:val="restart"/>
            <w:tcBorders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F022F94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1683" w:type="dxa"/>
            <w:shd w:val="clear" w:color="auto" w:fill="DEEAF6" w:themeFill="accent5" w:themeFillTint="33"/>
          </w:tcPr>
          <w:p w14:paraId="61E80925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DEEAF6" w:themeFill="accent5" w:themeFillTint="33"/>
            <w:noWrap/>
            <w:hideMark/>
          </w:tcPr>
          <w:p w14:paraId="1DB3BC1E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CE4D6"/>
            <w:hideMark/>
          </w:tcPr>
          <w:p w14:paraId="13447F0D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6" w:type="dxa"/>
            <w:shd w:val="clear" w:color="000000" w:fill="FCE4D6"/>
            <w:noWrap/>
            <w:hideMark/>
          </w:tcPr>
          <w:p w14:paraId="45CAD962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12025F45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000D854E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9C4A13" w:rsidRPr="00EE0F0B" w14:paraId="094EB95E" w14:textId="77777777" w:rsidTr="009C4A13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6BCE0A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2FCC2EA6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DEEAF6" w:themeFill="accent5" w:themeFillTint="33"/>
            <w:noWrap/>
            <w:hideMark/>
          </w:tcPr>
          <w:p w14:paraId="4726680D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shd w:val="clear" w:color="000000" w:fill="FCE4D6"/>
            <w:hideMark/>
          </w:tcPr>
          <w:p w14:paraId="27729B15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6" w:type="dxa"/>
            <w:shd w:val="clear" w:color="000000" w:fill="FCE4D6"/>
            <w:noWrap/>
            <w:hideMark/>
          </w:tcPr>
          <w:p w14:paraId="72B43EBB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07D77E6E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7119E40D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9C4A13" w:rsidRPr="00EE0F0B" w14:paraId="7843B7E9" w14:textId="77777777" w:rsidTr="009C4A13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C29FB54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19B977C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DEEAF6" w:themeFill="accent5" w:themeFillTint="33"/>
            <w:noWrap/>
          </w:tcPr>
          <w:p w14:paraId="290F6550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000000" w:fill="FCE4D6"/>
          </w:tcPr>
          <w:p w14:paraId="4EAE6BCE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CE4D6"/>
            <w:noWrap/>
          </w:tcPr>
          <w:p w14:paraId="146A8B17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CE4D6"/>
            <w:noWrap/>
          </w:tcPr>
          <w:p w14:paraId="5666AF3F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14:paraId="3C5DDF13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C40E64" w:rsidRPr="00EE0F0B" w14:paraId="32C091AB" w14:textId="77777777" w:rsidTr="00C40E64">
        <w:trPr>
          <w:trHeight w:val="300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4A1C5A5F" w14:textId="77777777" w:rsidR="00C40E64" w:rsidRPr="00284E3B" w:rsidRDefault="00C40E64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Weekly EEF Hours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58F367F2" w14:textId="2CEC9B61" w:rsidR="00C40E64" w:rsidRPr="00284E3B" w:rsidRDefault="00C40E64" w:rsidP="00C40E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0CE783F6" w14:textId="77777777" w:rsidR="00C40E64" w:rsidRDefault="00C40E64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8BE2E10" w14:textId="77777777" w:rsidR="00C40E64" w:rsidRPr="00EE0F0B" w:rsidRDefault="00C40E64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22F9F069" w14:textId="77777777" w:rsidR="00C40E64" w:rsidRPr="00EE0F0B" w:rsidRDefault="00C40E64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6988A264" w14:textId="77777777" w:rsidR="00C40E64" w:rsidRPr="00B6798F" w:rsidRDefault="00C40E64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9CAC3A6" w14:textId="77777777" w:rsidR="00C40E64" w:rsidRPr="00EE0F0B" w:rsidRDefault="00C40E64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C4A13" w:rsidRPr="00EE0F0B" w14:paraId="7D743AE6" w14:textId="77777777" w:rsidTr="009C4A13">
        <w:trPr>
          <w:trHeight w:val="300"/>
          <w:jc w:val="center"/>
        </w:trPr>
        <w:tc>
          <w:tcPr>
            <w:tcW w:w="4101" w:type="dxa"/>
            <w:gridSpan w:val="3"/>
            <w:tcBorders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20A12936" w14:textId="77777777" w:rsidR="009C4A13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Number of weeks per year </w:t>
            </w:r>
          </w:p>
          <w:p w14:paraId="61B6B928" w14:textId="77777777" w:rsidR="009C4A13" w:rsidRPr="00284E3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(e.g. 38,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47,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51, 52 etc) 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14:paraId="39EA2ABE" w14:textId="77777777" w:rsidR="009C4A13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6776947C" w14:textId="77777777" w:rsidR="009C4A13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B2B549A" w14:textId="77777777" w:rsidR="009C4A13" w:rsidRPr="00B6798F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vMerge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85985F0" w14:textId="77777777" w:rsidR="009C4A13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C4A13" w:rsidRPr="00EE0F0B" w14:paraId="0D38C0A3" w14:textId="77777777" w:rsidTr="009C4A13">
        <w:trPr>
          <w:trHeight w:val="300"/>
          <w:jc w:val="center"/>
        </w:trPr>
        <w:tc>
          <w:tcPr>
            <w:tcW w:w="4101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F048D47" w14:textId="77777777" w:rsidR="009C4A13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Total EEF hours per year </w:t>
            </w:r>
          </w:p>
          <w:p w14:paraId="1CACC339" w14:textId="77777777" w:rsidR="009C4A13" w:rsidRPr="00284E3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i.e. weekly hours x no of weeks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ACA20E0" w14:textId="77777777" w:rsidR="009C4A13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75BE993" w14:textId="77777777" w:rsidR="009C4A13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C1C68B9" w14:textId="77777777" w:rsidR="009C4A13" w:rsidRPr="00B6798F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8EA3D27" w14:textId="77777777" w:rsidR="009C4A13" w:rsidRPr="00852F6A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C4A13" w:rsidRPr="00EE0F0B" w14:paraId="37D90BEB" w14:textId="77777777" w:rsidTr="009C4A13">
        <w:trPr>
          <w:trHeight w:val="70"/>
          <w:jc w:val="center"/>
        </w:trPr>
        <w:tc>
          <w:tcPr>
            <w:tcW w:w="4101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542DAEC" w14:textId="77777777" w:rsidR="009C4A13" w:rsidRPr="00284E3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Hours available if banking (if applicable)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0D561EF" w14:textId="77777777" w:rsidR="009C4A13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51ACB45" w14:textId="77777777" w:rsidR="009C4A13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FF4C772" w14:textId="77777777" w:rsidR="009C4A13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C943A4B" w14:textId="77777777" w:rsidR="009C4A13" w:rsidRPr="00B6798F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D8D112F" w14:textId="77777777" w:rsidR="009C4A13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C4A13" w:rsidRPr="00EE0F0B" w14:paraId="376E54F3" w14:textId="77777777" w:rsidTr="009C4A13">
        <w:trPr>
          <w:trHeight w:val="361"/>
          <w:jc w:val="center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1CAB1A07" w14:textId="77777777" w:rsidR="009C4A13" w:rsidRPr="00B6798F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Total weekly charge for meals/ consumables (if applicable)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B124858" w14:textId="77777777" w:rsidR="009C4A13" w:rsidRPr="00FE3E17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E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</w:tbl>
    <w:p w14:paraId="1F95D83A" w14:textId="77777777" w:rsidR="009C4A13" w:rsidRDefault="009C4A13" w:rsidP="00B51738">
      <w:pPr>
        <w:spacing w:after="0" w:line="240" w:lineRule="auto"/>
        <w:ind w:left="-567"/>
        <w:rPr>
          <w:rFonts w:ascii="Arial" w:hAnsi="Arial" w:cs="Arial"/>
          <w:b/>
          <w:bCs/>
          <w:sz w:val="20"/>
          <w:szCs w:val="20"/>
        </w:rPr>
      </w:pPr>
      <w:bookmarkStart w:id="2" w:name="_Hlk133583718"/>
    </w:p>
    <w:p w14:paraId="063FE68E" w14:textId="77777777" w:rsidR="009C4A13" w:rsidRDefault="009C4A13" w:rsidP="00B51738">
      <w:pPr>
        <w:spacing w:after="0" w:line="240" w:lineRule="auto"/>
        <w:ind w:left="-567"/>
        <w:rPr>
          <w:rFonts w:ascii="Arial" w:hAnsi="Arial" w:cs="Arial"/>
          <w:b/>
          <w:bCs/>
          <w:sz w:val="20"/>
          <w:szCs w:val="20"/>
        </w:rPr>
      </w:pPr>
    </w:p>
    <w:p w14:paraId="31D0CEE8" w14:textId="77777777" w:rsidR="009C4A13" w:rsidRPr="009C4A13" w:rsidRDefault="009C4A13" w:rsidP="00B51738">
      <w:pPr>
        <w:spacing w:after="0" w:line="240" w:lineRule="auto"/>
        <w:ind w:left="-567"/>
        <w:rPr>
          <w:rFonts w:ascii="Arial" w:hAnsi="Arial" w:cs="Arial"/>
          <w:b/>
          <w:bCs/>
          <w:sz w:val="20"/>
          <w:szCs w:val="20"/>
        </w:rPr>
      </w:pPr>
    </w:p>
    <w:p w14:paraId="1DFC195C" w14:textId="35168ADA" w:rsidR="00B51738" w:rsidRDefault="00EF191A" w:rsidP="009C4A13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sz w:val="20"/>
          <w:szCs w:val="20"/>
        </w:rPr>
      </w:pPr>
      <w:r w:rsidRPr="00EE0F0B">
        <w:rPr>
          <w:rFonts w:ascii="Arial" w:hAnsi="Arial" w:cs="Arial"/>
          <w:b/>
          <w:bCs/>
          <w:i/>
          <w:iCs/>
          <w:sz w:val="20"/>
          <w:szCs w:val="20"/>
        </w:rPr>
        <w:t>Table 2</w:t>
      </w:r>
      <w:r w:rsidR="009C4A13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F9068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Pr="00EE0F0B">
        <w:rPr>
          <w:rFonts w:ascii="Arial" w:hAnsi="Arial" w:cs="Arial"/>
          <w:b/>
          <w:bCs/>
          <w:i/>
          <w:iCs/>
          <w:sz w:val="20"/>
          <w:szCs w:val="20"/>
        </w:rPr>
        <w:t>Banked Hours</w:t>
      </w:r>
      <w:r w:rsidR="00B51738">
        <w:rPr>
          <w:rFonts w:ascii="Arial" w:hAnsi="Arial" w:cs="Arial"/>
          <w:b/>
          <w:bCs/>
          <w:i/>
          <w:iCs/>
          <w:sz w:val="20"/>
          <w:szCs w:val="20"/>
        </w:rPr>
        <w:t xml:space="preserve"> (if applicable) </w:t>
      </w:r>
    </w:p>
    <w:bookmarkEnd w:id="2"/>
    <w:p w14:paraId="2BA5F1A9" w14:textId="77777777" w:rsidR="006612A0" w:rsidRPr="008664C1" w:rsidRDefault="006612A0" w:rsidP="00301B9A">
      <w:pPr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</w:rPr>
      </w:pPr>
    </w:p>
    <w:tbl>
      <w:tblPr>
        <w:tblW w:w="11376" w:type="dxa"/>
        <w:tblInd w:w="-861" w:type="dxa"/>
        <w:tblLook w:val="04A0" w:firstRow="1" w:lastRow="0" w:firstColumn="1" w:lastColumn="0" w:noHBand="0" w:noVBand="1"/>
      </w:tblPr>
      <w:tblGrid>
        <w:gridCol w:w="5387"/>
        <w:gridCol w:w="2977"/>
        <w:gridCol w:w="3012"/>
      </w:tblGrid>
      <w:tr w:rsidR="009C4A13" w:rsidRPr="00EE0F0B" w14:paraId="586A915B" w14:textId="77777777" w:rsidTr="009C4A13">
        <w:trPr>
          <w:trHeight w:val="594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426E339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Term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8AB855A" w14:textId="77777777" w:rsidR="009F3967" w:rsidRDefault="009F3967" w:rsidP="009F3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No. of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Funded Hours</w:t>
            </w:r>
          </w:p>
          <w:p w14:paraId="77279746" w14:textId="77777777" w:rsidR="009F3967" w:rsidRDefault="009F3967" w:rsidP="009F3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(</w:t>
            </w:r>
            <w:r w:rsidRPr="00470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2YO Golden Ticket &amp; 34YO Universal Hours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  <w:p w14:paraId="6969BE2B" w14:textId="77777777" w:rsidR="009C4A13" w:rsidRPr="00EE0F0B" w:rsidRDefault="009C4A13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EFEFE71" w14:textId="77777777" w:rsidR="009F3967" w:rsidRPr="00470433" w:rsidRDefault="009F3967" w:rsidP="009F3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 of E</w:t>
            </w:r>
            <w:r w:rsidRPr="004704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xtended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  <w:p w14:paraId="0773F412" w14:textId="77777777" w:rsidR="009F3967" w:rsidRDefault="009F3967" w:rsidP="009F3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04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Expanded Hours</w:t>
            </w:r>
          </w:p>
          <w:p w14:paraId="6752393C" w14:textId="066700CD" w:rsidR="009C4A13" w:rsidRPr="00EE0F0B" w:rsidRDefault="009F3967" w:rsidP="009F3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424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(Working Families' Entitlements)</w:t>
            </w:r>
          </w:p>
        </w:tc>
      </w:tr>
      <w:tr w:rsidR="009C4A13" w:rsidRPr="00EE0F0B" w14:paraId="1F497DF9" w14:textId="77777777" w:rsidTr="009C4A13">
        <w:trPr>
          <w:trHeight w:val="3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5732BE" w14:textId="77777777" w:rsidR="009C4A13" w:rsidRPr="00EE0F0B" w:rsidRDefault="009C4A13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>Autumn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B425EF8" w14:textId="77777777" w:rsidR="009C4A13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C420F8F" w14:textId="77777777" w:rsidR="009C4A13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D5BB504" w14:textId="77777777" w:rsidR="009C4A13" w:rsidRPr="00F917D6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423C5303" w14:textId="77777777" w:rsidR="009C4A13" w:rsidRPr="00F917D6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C4A13" w:rsidRPr="00EE0F0B" w14:paraId="1440231F" w14:textId="77777777" w:rsidTr="009C4A13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17271CD" w14:textId="77777777" w:rsidR="009C4A13" w:rsidRPr="00EE0F0B" w:rsidRDefault="009C4A13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>Spring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E84B616" w14:textId="77777777" w:rsidR="009C4A13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444A6A6B" w14:textId="77777777" w:rsidR="009C4A13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5E17198" w14:textId="77777777" w:rsidR="009C4A13" w:rsidRPr="00F917D6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4CFD58B" w14:textId="77777777" w:rsidR="009C4A13" w:rsidRPr="00F917D6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C4A13" w:rsidRPr="00EE0F0B" w14:paraId="22EAE0A0" w14:textId="77777777" w:rsidTr="009C4A13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B9005C5" w14:textId="77777777" w:rsidR="009C4A13" w:rsidRPr="00EE0F0B" w:rsidRDefault="009C4A13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 xml:space="preserve">Summer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F3A4888" w14:textId="77777777" w:rsidR="009C4A13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59FD6DE2" w14:textId="77777777" w:rsidR="009C4A13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A6D6731" w14:textId="77777777" w:rsidR="009C4A13" w:rsidRPr="00F917D6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021CB8D1" w14:textId="77777777" w:rsidR="009C4A13" w:rsidRPr="00F917D6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C4A13" w:rsidRPr="00EE0F0B" w14:paraId="6C15FC95" w14:textId="77777777" w:rsidTr="009C4A13">
        <w:trPr>
          <w:trHeight w:val="44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7B82488" w14:textId="77777777" w:rsidR="009C4A13" w:rsidRPr="00EE0F0B" w:rsidRDefault="009C4A13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 xml:space="preserve">Total banked hours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E5E4E0B" w14:textId="77777777" w:rsidR="009C4A13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2E4F7A0" w14:textId="77777777" w:rsidR="009C4A13" w:rsidRPr="00F917D6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04FCAA18" w14:textId="77777777" w:rsidR="009C4A13" w:rsidRPr="00F917D6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C4A13" w:rsidRPr="00EE0F0B" w14:paraId="059CB67D" w14:textId="77777777" w:rsidTr="009C4A13">
        <w:trPr>
          <w:trHeight w:val="293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87E43B" w14:textId="77777777" w:rsidR="009C4A13" w:rsidRPr="00EE0F0B" w:rsidRDefault="009C4A13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sz w:val="20"/>
                <w:szCs w:val="20"/>
                <w:lang w:eastAsia="en-GB"/>
              </w:rPr>
              <w:t>Total EEF hours per year (i.e. table 1 and table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24B67E6" w14:textId="77777777" w:rsidR="009C4A13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1DDD2CC" w14:textId="77777777" w:rsidR="009C4A13" w:rsidRPr="00F917D6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25ECB9B2" w14:textId="77777777" w:rsidR="009C4A13" w:rsidRPr="00F917D6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C4A13" w:rsidRPr="00EE0F0B" w14:paraId="6912DBB3" w14:textId="77777777" w:rsidTr="009C4A13">
        <w:trPr>
          <w:trHeight w:val="619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117E33" w14:textId="77777777" w:rsidR="009C4A13" w:rsidRDefault="009C4A13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sz w:val="20"/>
                <w:szCs w:val="20"/>
                <w:lang w:eastAsia="en-GB"/>
              </w:rPr>
              <w:t>Total Hours to be claimed in headcount (i.e. total EEF hours divided by 38 weeks)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02234B7D" w14:textId="77777777" w:rsidR="009C4A13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F13AF89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5141EC4B" w14:textId="77777777" w:rsidR="009C4A13" w:rsidRPr="00EE0F0B" w:rsidRDefault="009C4A13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463AD30" w14:textId="77777777" w:rsidR="00B51738" w:rsidRDefault="00B51738" w:rsidP="00B51738">
      <w:pPr>
        <w:rPr>
          <w:rFonts w:ascii="Arial" w:hAnsi="Arial" w:cs="Arial"/>
          <w:b/>
          <w:bCs/>
        </w:rPr>
      </w:pPr>
      <w:bookmarkStart w:id="3" w:name="_Hlk132116402"/>
    </w:p>
    <w:p w14:paraId="7489D40C" w14:textId="71EE772D" w:rsidR="002254EF" w:rsidRPr="00B51738" w:rsidRDefault="006F1F08" w:rsidP="00B51738">
      <w:pPr>
        <w:ind w:left="-567"/>
        <w:rPr>
          <w:rFonts w:ascii="Arial" w:hAnsi="Arial" w:cs="Arial"/>
          <w:b/>
          <w:bCs/>
        </w:rPr>
      </w:pPr>
      <w:bookmarkStart w:id="4" w:name="_Hlk132119919"/>
      <w:bookmarkEnd w:id="3"/>
      <w:r w:rsidRPr="00B51738">
        <w:rPr>
          <w:rFonts w:ascii="Arial" w:hAnsi="Arial" w:cs="Arial"/>
          <w:b/>
          <w:bCs/>
        </w:rPr>
        <w:t>D</w:t>
      </w:r>
      <w:r w:rsidR="00EF36A7" w:rsidRPr="00B51738">
        <w:rPr>
          <w:rFonts w:ascii="Arial" w:hAnsi="Arial" w:cs="Arial"/>
          <w:b/>
          <w:bCs/>
        </w:rPr>
        <w:t xml:space="preserve">eclaration </w:t>
      </w:r>
    </w:p>
    <w:p w14:paraId="0DA30BCA" w14:textId="77777777" w:rsidR="002254EF" w:rsidRPr="002254EF" w:rsidRDefault="002254EF" w:rsidP="00B51738">
      <w:pPr>
        <w:spacing w:after="0" w:line="240" w:lineRule="auto"/>
        <w:ind w:left="-426"/>
        <w:rPr>
          <w:rFonts w:ascii="Arial" w:hAnsi="Arial" w:cs="Arial"/>
          <w:b/>
          <w:bCs/>
          <w:sz w:val="8"/>
          <w:szCs w:val="8"/>
          <w:u w:val="single"/>
        </w:rPr>
      </w:pPr>
    </w:p>
    <w:p w14:paraId="49C65B03" w14:textId="77777777" w:rsidR="008664C1" w:rsidRPr="00A26DA9" w:rsidRDefault="008664C1" w:rsidP="00A26DA9">
      <w:pPr>
        <w:pStyle w:val="NoSpacing"/>
        <w:numPr>
          <w:ilvl w:val="0"/>
          <w:numId w:val="8"/>
        </w:numPr>
        <w:ind w:left="-142" w:hanging="284"/>
        <w:jc w:val="both"/>
        <w:rPr>
          <w:sz w:val="20"/>
          <w:szCs w:val="20"/>
        </w:rPr>
      </w:pPr>
      <w:r w:rsidRPr="00A26DA9">
        <w:rPr>
          <w:sz w:val="20"/>
          <w:szCs w:val="20"/>
        </w:rPr>
        <w:t>I confirm that the information I have provided in this agreement is accurate and true.</w:t>
      </w:r>
    </w:p>
    <w:p w14:paraId="1C8CB89F" w14:textId="3AA70F41" w:rsidR="00EA5CDF" w:rsidRPr="00EA5CDF" w:rsidRDefault="00EA5CDF" w:rsidP="00D84A13">
      <w:pPr>
        <w:pStyle w:val="NoSpacing"/>
        <w:numPr>
          <w:ilvl w:val="0"/>
          <w:numId w:val="8"/>
        </w:numPr>
        <w:ind w:left="-142" w:hanging="284"/>
        <w:jc w:val="both"/>
        <w:rPr>
          <w:sz w:val="20"/>
          <w:szCs w:val="20"/>
        </w:rPr>
      </w:pPr>
      <w:r w:rsidRPr="00EA5CDF">
        <w:rPr>
          <w:sz w:val="20"/>
          <w:szCs w:val="20"/>
        </w:rPr>
        <w:t xml:space="preserve">I give consent for the information contained within this agreement to </w:t>
      </w:r>
      <w:proofErr w:type="gramStart"/>
      <w:r w:rsidR="000D5DD4" w:rsidRPr="00EA5CDF">
        <w:rPr>
          <w:sz w:val="20"/>
          <w:szCs w:val="20"/>
        </w:rPr>
        <w:t>be shared</w:t>
      </w:r>
      <w:proofErr w:type="gramEnd"/>
      <w:r w:rsidR="000D5DD4" w:rsidRPr="00EA5CDF">
        <w:rPr>
          <w:sz w:val="20"/>
          <w:szCs w:val="20"/>
        </w:rPr>
        <w:t xml:space="preserve"> with Lancashire County Council (LCC)</w:t>
      </w:r>
      <w:r w:rsidR="0024322F">
        <w:rPr>
          <w:sz w:val="20"/>
          <w:szCs w:val="20"/>
        </w:rPr>
        <w:t xml:space="preserve"> </w:t>
      </w:r>
      <w:r w:rsidR="000D5DD4" w:rsidRPr="00EA5CDF">
        <w:rPr>
          <w:sz w:val="20"/>
          <w:szCs w:val="20"/>
        </w:rPr>
        <w:t xml:space="preserve">and Department for Education, who will access information from other government departments to confirm my child's eligibility and enable this childcare provider to claim </w:t>
      </w:r>
      <w:r w:rsidRPr="00EA5CDF">
        <w:rPr>
          <w:sz w:val="20"/>
          <w:szCs w:val="20"/>
        </w:rPr>
        <w:t>the agreed funded entitlements, as outlined above</w:t>
      </w:r>
      <w:r w:rsidR="0024322F">
        <w:rPr>
          <w:sz w:val="20"/>
          <w:szCs w:val="20"/>
        </w:rPr>
        <w:t>.</w:t>
      </w:r>
      <w:r w:rsidRPr="00EA5CDF">
        <w:rPr>
          <w:sz w:val="20"/>
          <w:szCs w:val="20"/>
        </w:rPr>
        <w:t xml:space="preserve">  </w:t>
      </w:r>
    </w:p>
    <w:p w14:paraId="412BE8A6" w14:textId="2CB9EE5E" w:rsidR="006F1F08" w:rsidRPr="00A26DA9" w:rsidRDefault="006F1F08" w:rsidP="00A26DA9">
      <w:pPr>
        <w:pStyle w:val="NoSpacing"/>
        <w:numPr>
          <w:ilvl w:val="0"/>
          <w:numId w:val="8"/>
        </w:numPr>
        <w:ind w:left="-142" w:hanging="284"/>
        <w:jc w:val="both"/>
        <w:rPr>
          <w:sz w:val="20"/>
          <w:szCs w:val="20"/>
        </w:rPr>
      </w:pPr>
      <w:r w:rsidRPr="00A26DA9">
        <w:rPr>
          <w:sz w:val="20"/>
          <w:szCs w:val="20"/>
        </w:rPr>
        <w:t xml:space="preserve">I </w:t>
      </w:r>
      <w:r w:rsidR="00C57872" w:rsidRPr="00A26DA9">
        <w:rPr>
          <w:sz w:val="20"/>
          <w:szCs w:val="20"/>
        </w:rPr>
        <w:t xml:space="preserve">confirm </w:t>
      </w:r>
      <w:r w:rsidR="008664C1" w:rsidRPr="00A26DA9">
        <w:rPr>
          <w:sz w:val="20"/>
          <w:szCs w:val="20"/>
        </w:rPr>
        <w:t xml:space="preserve">the </w:t>
      </w:r>
      <w:r w:rsidR="00C57872" w:rsidRPr="00A26DA9">
        <w:rPr>
          <w:sz w:val="20"/>
          <w:szCs w:val="20"/>
        </w:rPr>
        <w:t xml:space="preserve">childcare provider </w:t>
      </w:r>
      <w:r w:rsidR="008664C1" w:rsidRPr="00A26DA9">
        <w:rPr>
          <w:sz w:val="20"/>
          <w:szCs w:val="20"/>
        </w:rPr>
        <w:t xml:space="preserve">named above </w:t>
      </w:r>
      <w:r w:rsidR="00C57872" w:rsidRPr="00A26DA9">
        <w:rPr>
          <w:sz w:val="20"/>
          <w:szCs w:val="20"/>
        </w:rPr>
        <w:t xml:space="preserve">has </w:t>
      </w:r>
      <w:r w:rsidR="00030BF6">
        <w:rPr>
          <w:sz w:val="20"/>
          <w:szCs w:val="20"/>
        </w:rPr>
        <w:t xml:space="preserve">already </w:t>
      </w:r>
      <w:r w:rsidR="006612A0" w:rsidRPr="00A26DA9">
        <w:rPr>
          <w:sz w:val="20"/>
          <w:szCs w:val="20"/>
        </w:rPr>
        <w:t xml:space="preserve">provided me with </w:t>
      </w:r>
      <w:r w:rsidR="00C57872" w:rsidRPr="00A26DA9">
        <w:rPr>
          <w:sz w:val="20"/>
          <w:szCs w:val="20"/>
        </w:rPr>
        <w:t xml:space="preserve">a copy of the terms and conditions </w:t>
      </w:r>
      <w:r w:rsidR="006612A0" w:rsidRPr="00A26DA9">
        <w:rPr>
          <w:sz w:val="20"/>
          <w:szCs w:val="20"/>
        </w:rPr>
        <w:t xml:space="preserve">of </w:t>
      </w:r>
      <w:r w:rsidR="00C57872" w:rsidRPr="00A26DA9">
        <w:rPr>
          <w:sz w:val="20"/>
          <w:szCs w:val="20"/>
        </w:rPr>
        <w:t xml:space="preserve">funding (Appendix </w:t>
      </w:r>
      <w:r w:rsidR="00972CC5">
        <w:rPr>
          <w:sz w:val="20"/>
          <w:szCs w:val="20"/>
        </w:rPr>
        <w:t>1</w:t>
      </w:r>
      <w:r w:rsidR="00C57872" w:rsidRPr="00A26DA9">
        <w:rPr>
          <w:sz w:val="20"/>
          <w:szCs w:val="20"/>
        </w:rPr>
        <w:t xml:space="preserve">) and </w:t>
      </w:r>
      <w:r w:rsidR="000F0D76" w:rsidRPr="00A26DA9">
        <w:rPr>
          <w:sz w:val="20"/>
          <w:szCs w:val="20"/>
        </w:rPr>
        <w:t xml:space="preserve">that I </w:t>
      </w:r>
      <w:r w:rsidRPr="00A26DA9">
        <w:rPr>
          <w:sz w:val="20"/>
          <w:szCs w:val="20"/>
        </w:rPr>
        <w:t xml:space="preserve">understand </w:t>
      </w:r>
      <w:r w:rsidR="00C57872" w:rsidRPr="00A26DA9">
        <w:rPr>
          <w:sz w:val="20"/>
          <w:szCs w:val="20"/>
        </w:rPr>
        <w:t xml:space="preserve">these. </w:t>
      </w:r>
    </w:p>
    <w:p w14:paraId="6E785095" w14:textId="77777777" w:rsidR="008664C1" w:rsidRPr="00DA32F7" w:rsidRDefault="008664C1" w:rsidP="00B51738">
      <w:pPr>
        <w:pStyle w:val="ListParagraph"/>
        <w:spacing w:before="240"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</w:p>
    <w:p w14:paraId="28A08D11" w14:textId="77777777" w:rsidR="009335F0" w:rsidRPr="002254EF" w:rsidRDefault="009335F0" w:rsidP="00570A68">
      <w:pPr>
        <w:spacing w:after="0" w:line="240" w:lineRule="auto"/>
        <w:ind w:left="-284" w:firstLine="284"/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365"/>
        <w:gridCol w:w="3292"/>
        <w:gridCol w:w="4833"/>
      </w:tblGrid>
      <w:tr w:rsidR="006F1F08" w:rsidRPr="00EE0F0B" w14:paraId="10DC6AFE" w14:textId="77777777" w:rsidTr="00301C75">
        <w:tc>
          <w:tcPr>
            <w:tcW w:w="5657" w:type="dxa"/>
            <w:gridSpan w:val="2"/>
            <w:shd w:val="clear" w:color="auto" w:fill="DEEAF6" w:themeFill="accent5" w:themeFillTint="33"/>
            <w:vAlign w:val="center"/>
          </w:tcPr>
          <w:bookmarkEnd w:id="4"/>
          <w:p w14:paraId="26CED3A2" w14:textId="1D4D5868" w:rsidR="006F1F08" w:rsidRPr="00EE0F0B" w:rsidRDefault="006F1F08" w:rsidP="00A26DA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Parent/Carer with legal responsibility</w:t>
            </w:r>
          </w:p>
        </w:tc>
        <w:tc>
          <w:tcPr>
            <w:tcW w:w="4833" w:type="dxa"/>
            <w:shd w:val="clear" w:color="auto" w:fill="DEEAF6" w:themeFill="accent5" w:themeFillTint="33"/>
            <w:vAlign w:val="center"/>
          </w:tcPr>
          <w:p w14:paraId="6799C30B" w14:textId="7D835B79" w:rsidR="00A26DA9" w:rsidRPr="00EE0F0B" w:rsidRDefault="00A26DA9" w:rsidP="00A26DA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Childcare Provider/School</w:t>
            </w:r>
          </w:p>
        </w:tc>
      </w:tr>
      <w:tr w:rsidR="006F1F08" w:rsidRPr="00EE0F0B" w14:paraId="57EF5B69" w14:textId="77777777" w:rsidTr="00301C75">
        <w:trPr>
          <w:trHeight w:val="397"/>
        </w:trPr>
        <w:tc>
          <w:tcPr>
            <w:tcW w:w="2365" w:type="dxa"/>
            <w:shd w:val="clear" w:color="auto" w:fill="DEEAF6" w:themeFill="accent5" w:themeFillTint="33"/>
            <w:vAlign w:val="center"/>
          </w:tcPr>
          <w:p w14:paraId="73015E9F" w14:textId="4074B4A6" w:rsidR="00A85220" w:rsidRPr="00EE0F0B" w:rsidRDefault="006F1F08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3292" w:type="dxa"/>
          </w:tcPr>
          <w:p w14:paraId="1697FD7D" w14:textId="77777777" w:rsidR="006F1F08" w:rsidRPr="00EE0F0B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33" w:type="dxa"/>
          </w:tcPr>
          <w:p w14:paraId="5FE46479" w14:textId="77777777" w:rsidR="006F1F08" w:rsidRPr="00EE0F0B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6F1F08" w:rsidRPr="00EE0F0B" w14:paraId="7D367CC7" w14:textId="77777777" w:rsidTr="00301C75">
        <w:tc>
          <w:tcPr>
            <w:tcW w:w="2365" w:type="dxa"/>
            <w:shd w:val="clear" w:color="auto" w:fill="DEEAF6" w:themeFill="accent5" w:themeFillTint="33"/>
            <w:vAlign w:val="center"/>
          </w:tcPr>
          <w:p w14:paraId="7BE934EA" w14:textId="5563D1B1" w:rsidR="006630F3" w:rsidRPr="00EE0F0B" w:rsidRDefault="006F1F08" w:rsidP="00A26DA9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292" w:type="dxa"/>
            <w:vAlign w:val="center"/>
          </w:tcPr>
          <w:p w14:paraId="157F5D3D" w14:textId="77777777" w:rsidR="00A26DA9" w:rsidRDefault="00A26DA9" w:rsidP="00A26DA9">
            <w:pPr>
              <w:rPr>
                <w:rFonts w:ascii="Arial" w:hAnsi="Arial" w:cs="Arial"/>
                <w:b/>
              </w:rPr>
            </w:pPr>
          </w:p>
          <w:p w14:paraId="7CE95066" w14:textId="77777777" w:rsidR="00A26DA9" w:rsidRDefault="00A26DA9" w:rsidP="00A26DA9">
            <w:pPr>
              <w:rPr>
                <w:rFonts w:ascii="Arial" w:hAnsi="Arial" w:cs="Arial"/>
                <w:b/>
              </w:rPr>
            </w:pPr>
          </w:p>
          <w:p w14:paraId="3C9FE9E5" w14:textId="5228A907" w:rsidR="00A26DA9" w:rsidRPr="00EE0F0B" w:rsidRDefault="00A26DA9" w:rsidP="00A26DA9">
            <w:pPr>
              <w:rPr>
                <w:rFonts w:ascii="Arial" w:hAnsi="Arial" w:cs="Arial"/>
                <w:b/>
              </w:rPr>
            </w:pPr>
          </w:p>
        </w:tc>
        <w:tc>
          <w:tcPr>
            <w:tcW w:w="4833" w:type="dxa"/>
          </w:tcPr>
          <w:p w14:paraId="5DDCDDD1" w14:textId="77777777" w:rsidR="006F1F08" w:rsidRPr="00EE0F0B" w:rsidRDefault="006F1F08" w:rsidP="00FB5193">
            <w:pPr>
              <w:rPr>
                <w:rFonts w:ascii="Arial" w:hAnsi="Arial" w:cs="Arial"/>
                <w:b/>
              </w:rPr>
            </w:pPr>
          </w:p>
        </w:tc>
      </w:tr>
      <w:tr w:rsidR="006F1F08" w:rsidRPr="00EE0F0B" w14:paraId="50C4ED16" w14:textId="77777777" w:rsidTr="00301C75">
        <w:tc>
          <w:tcPr>
            <w:tcW w:w="2365" w:type="dxa"/>
            <w:shd w:val="clear" w:color="auto" w:fill="DEEAF6" w:themeFill="accent5" w:themeFillTint="33"/>
            <w:vAlign w:val="center"/>
          </w:tcPr>
          <w:p w14:paraId="2E5DE70A" w14:textId="71705767" w:rsidR="004708CF" w:rsidRPr="00EE0F0B" w:rsidRDefault="006F1F08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3292" w:type="dxa"/>
            <w:vAlign w:val="center"/>
          </w:tcPr>
          <w:p w14:paraId="2A33CD92" w14:textId="77777777" w:rsidR="006F1F08" w:rsidRDefault="006F1F08" w:rsidP="00A26DA9">
            <w:pPr>
              <w:rPr>
                <w:rFonts w:ascii="Arial" w:hAnsi="Arial" w:cs="Arial"/>
                <w:b/>
              </w:rPr>
            </w:pPr>
          </w:p>
          <w:p w14:paraId="63753123" w14:textId="1DBE579C" w:rsidR="00A26DA9" w:rsidRPr="00EE0F0B" w:rsidRDefault="00A26DA9" w:rsidP="00A26DA9">
            <w:pPr>
              <w:rPr>
                <w:rFonts w:ascii="Arial" w:hAnsi="Arial" w:cs="Arial"/>
                <w:b/>
              </w:rPr>
            </w:pPr>
          </w:p>
        </w:tc>
        <w:tc>
          <w:tcPr>
            <w:tcW w:w="4833" w:type="dxa"/>
          </w:tcPr>
          <w:p w14:paraId="21EB08FF" w14:textId="77777777" w:rsidR="006F1F08" w:rsidRPr="00EE0F0B" w:rsidRDefault="006F1F08" w:rsidP="00FB5193">
            <w:pPr>
              <w:rPr>
                <w:rFonts w:ascii="Arial" w:hAnsi="Arial" w:cs="Arial"/>
                <w:b/>
              </w:rPr>
            </w:pPr>
          </w:p>
        </w:tc>
      </w:tr>
    </w:tbl>
    <w:p w14:paraId="6712A1A1" w14:textId="77777777" w:rsidR="00595DED" w:rsidRPr="006F1F08" w:rsidRDefault="00595DED" w:rsidP="00595DED">
      <w:pPr>
        <w:spacing w:after="0" w:line="240" w:lineRule="auto"/>
        <w:rPr>
          <w:rFonts w:ascii="Arial" w:hAnsi="Arial" w:cs="Arial"/>
        </w:rPr>
      </w:pPr>
    </w:p>
    <w:sectPr w:rsidR="00595DED" w:rsidRPr="006F1F08" w:rsidSect="009C4A1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47FDA" w14:textId="77777777" w:rsidR="0021692B" w:rsidRDefault="0021692B" w:rsidP="00076545">
      <w:pPr>
        <w:spacing w:after="0" w:line="240" w:lineRule="auto"/>
      </w:pPr>
      <w:r>
        <w:separator/>
      </w:r>
    </w:p>
  </w:endnote>
  <w:endnote w:type="continuationSeparator" w:id="0">
    <w:p w14:paraId="0197215B" w14:textId="77777777" w:rsidR="0021692B" w:rsidRDefault="0021692B" w:rsidP="0007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C1E15" w14:textId="438B1965" w:rsidR="009C4A13" w:rsidRPr="00557E14" w:rsidRDefault="009C4A13" w:rsidP="009C4A13">
    <w:pPr>
      <w:pStyle w:val="Footer"/>
      <w:ind w:left="-567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E53DE" w14:textId="77777777" w:rsidR="0021692B" w:rsidRDefault="0021692B" w:rsidP="00076545">
      <w:pPr>
        <w:spacing w:after="0" w:line="240" w:lineRule="auto"/>
      </w:pPr>
      <w:r>
        <w:separator/>
      </w:r>
    </w:p>
  </w:footnote>
  <w:footnote w:type="continuationSeparator" w:id="0">
    <w:p w14:paraId="03A61D92" w14:textId="77777777" w:rsidR="0021692B" w:rsidRDefault="0021692B" w:rsidP="0007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A4090" w14:textId="77777777" w:rsidR="009C4A13" w:rsidRDefault="009C4A13" w:rsidP="009C4A13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5" w:name="_Hlk134022206"/>
    <w:bookmarkStart w:id="6" w:name="_Hlk134022207"/>
    <w:bookmarkStart w:id="7" w:name="_Hlk134022220"/>
    <w:bookmarkStart w:id="8" w:name="_Hlk134022221"/>
    <w:r w:rsidRPr="00EE0F0B">
      <w:rPr>
        <w:rFonts w:ascii="Arial" w:hAnsi="Arial" w:cs="Arial"/>
        <w:b/>
        <w:sz w:val="24"/>
        <w:szCs w:val="24"/>
      </w:rPr>
      <w:t xml:space="preserve">PARENTAL AGREEMENT FOR THE PROVISION OF </w:t>
    </w:r>
  </w:p>
  <w:p w14:paraId="028B7F7A" w14:textId="77777777" w:rsidR="009C4A13" w:rsidRDefault="009C4A13" w:rsidP="009C4A13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EE0F0B">
      <w:rPr>
        <w:rFonts w:ascii="Arial" w:hAnsi="Arial" w:cs="Arial"/>
        <w:b/>
        <w:sz w:val="24"/>
        <w:szCs w:val="24"/>
      </w:rPr>
      <w:t xml:space="preserve">EARLY EDUCATION FUNDED PLACES (EEF) </w:t>
    </w:r>
    <w:bookmarkEnd w:id="5"/>
    <w:bookmarkEnd w:id="6"/>
    <w:bookmarkEnd w:id="7"/>
    <w:bookmarkEnd w:id="8"/>
  </w:p>
  <w:p w14:paraId="659A9C92" w14:textId="77777777" w:rsidR="009C4A13" w:rsidRPr="00EE0F0B" w:rsidRDefault="009C4A13" w:rsidP="009C4A13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</w:p>
  <w:p w14:paraId="36D422C9" w14:textId="56742398" w:rsidR="006B1F93" w:rsidRPr="007B46B5" w:rsidRDefault="006B1F93" w:rsidP="0082759C">
    <w:pPr>
      <w:jc w:val="center"/>
      <w:rPr>
        <w:rFonts w:ascii="Arial" w:hAnsi="Arial" w:cs="Arial"/>
        <w:b/>
        <w:sz w:val="24"/>
        <w:szCs w:val="24"/>
      </w:rPr>
    </w:pPr>
    <w:r w:rsidRPr="007B46B5">
      <w:rPr>
        <w:rFonts w:ascii="Arial" w:hAnsi="Arial" w:cs="Arial"/>
        <w:b/>
        <w:sz w:val="24"/>
        <w:szCs w:val="24"/>
      </w:rPr>
      <w:t>IN YEAR CHANGES TO EEF</w:t>
    </w:r>
    <w:r w:rsidR="00A61BEB">
      <w:rPr>
        <w:rFonts w:ascii="Arial" w:hAnsi="Arial" w:cs="Arial"/>
        <w:b/>
        <w:sz w:val="24"/>
        <w:szCs w:val="24"/>
      </w:rPr>
      <w:t xml:space="preserve"> </w:t>
    </w:r>
    <w:r w:rsidRPr="007B46B5">
      <w:rPr>
        <w:rFonts w:ascii="Arial" w:hAnsi="Arial" w:cs="Arial"/>
        <w:b/>
        <w:sz w:val="24"/>
        <w:szCs w:val="24"/>
      </w:rPr>
      <w:t>HOURS</w:t>
    </w:r>
    <w:r w:rsidR="00A31DD9" w:rsidRPr="007B46B5">
      <w:rPr>
        <w:rFonts w:ascii="Arial" w:hAnsi="Arial" w:cs="Arial"/>
        <w:b/>
        <w:sz w:val="24"/>
        <w:szCs w:val="24"/>
      </w:rPr>
      <w:t>/DAYS/TIMES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605"/>
    <w:multiLevelType w:val="hybridMultilevel"/>
    <w:tmpl w:val="BF5C9FF2"/>
    <w:lvl w:ilvl="0" w:tplc="765C11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1008"/>
    <w:multiLevelType w:val="hybridMultilevel"/>
    <w:tmpl w:val="6B6EC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72DC2"/>
    <w:multiLevelType w:val="hybridMultilevel"/>
    <w:tmpl w:val="2E083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87BEB"/>
    <w:multiLevelType w:val="hybridMultilevel"/>
    <w:tmpl w:val="69CAC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4C11AE"/>
    <w:multiLevelType w:val="hybridMultilevel"/>
    <w:tmpl w:val="C7441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A7902"/>
    <w:multiLevelType w:val="hybridMultilevel"/>
    <w:tmpl w:val="1BAE2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33B33"/>
    <w:multiLevelType w:val="hybridMultilevel"/>
    <w:tmpl w:val="9D6E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10642"/>
    <w:multiLevelType w:val="hybridMultilevel"/>
    <w:tmpl w:val="9052030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E40FBE"/>
    <w:multiLevelType w:val="hybridMultilevel"/>
    <w:tmpl w:val="E354A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45860"/>
    <w:multiLevelType w:val="hybridMultilevel"/>
    <w:tmpl w:val="F8B82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0EF5"/>
    <w:multiLevelType w:val="hybridMultilevel"/>
    <w:tmpl w:val="DDB26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51EAC"/>
    <w:multiLevelType w:val="hybridMultilevel"/>
    <w:tmpl w:val="D55A8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1627C"/>
    <w:multiLevelType w:val="hybridMultilevel"/>
    <w:tmpl w:val="590ED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C01D7"/>
    <w:multiLevelType w:val="hybridMultilevel"/>
    <w:tmpl w:val="8F064A96"/>
    <w:lvl w:ilvl="0" w:tplc="289E83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13"/>
  </w:num>
  <w:num w:numId="7">
    <w:abstractNumId w:val="11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AC"/>
    <w:rsid w:val="00010FAF"/>
    <w:rsid w:val="00024A81"/>
    <w:rsid w:val="00030813"/>
    <w:rsid w:val="00030BF6"/>
    <w:rsid w:val="00043AEA"/>
    <w:rsid w:val="00055C1A"/>
    <w:rsid w:val="00063010"/>
    <w:rsid w:val="0006317A"/>
    <w:rsid w:val="00063B52"/>
    <w:rsid w:val="00071A10"/>
    <w:rsid w:val="000747DD"/>
    <w:rsid w:val="000763BE"/>
    <w:rsid w:val="00076545"/>
    <w:rsid w:val="000B482F"/>
    <w:rsid w:val="000D1530"/>
    <w:rsid w:val="000D5DD4"/>
    <w:rsid w:val="000F0D76"/>
    <w:rsid w:val="00134224"/>
    <w:rsid w:val="00157020"/>
    <w:rsid w:val="00166869"/>
    <w:rsid w:val="00170E8C"/>
    <w:rsid w:val="001B0489"/>
    <w:rsid w:val="001B120B"/>
    <w:rsid w:val="001C2A68"/>
    <w:rsid w:val="001C5EA0"/>
    <w:rsid w:val="001C7BAC"/>
    <w:rsid w:val="001E06F1"/>
    <w:rsid w:val="0021008C"/>
    <w:rsid w:val="0021692B"/>
    <w:rsid w:val="002173E4"/>
    <w:rsid w:val="00220414"/>
    <w:rsid w:val="002253CF"/>
    <w:rsid w:val="002254EF"/>
    <w:rsid w:val="0024322F"/>
    <w:rsid w:val="00261642"/>
    <w:rsid w:val="00271D13"/>
    <w:rsid w:val="00280D9C"/>
    <w:rsid w:val="00284E3B"/>
    <w:rsid w:val="002A12A3"/>
    <w:rsid w:val="002A6B94"/>
    <w:rsid w:val="002A7844"/>
    <w:rsid w:val="002D12D9"/>
    <w:rsid w:val="00301B9A"/>
    <w:rsid w:val="00301C75"/>
    <w:rsid w:val="00305449"/>
    <w:rsid w:val="00315267"/>
    <w:rsid w:val="00317E29"/>
    <w:rsid w:val="00332940"/>
    <w:rsid w:val="00342891"/>
    <w:rsid w:val="00377CB1"/>
    <w:rsid w:val="0038125F"/>
    <w:rsid w:val="00387EA4"/>
    <w:rsid w:val="00397EB5"/>
    <w:rsid w:val="003A4747"/>
    <w:rsid w:val="003B0421"/>
    <w:rsid w:val="003B0426"/>
    <w:rsid w:val="003B3D94"/>
    <w:rsid w:val="003C2CAB"/>
    <w:rsid w:val="003C74A3"/>
    <w:rsid w:val="003D300F"/>
    <w:rsid w:val="0044103F"/>
    <w:rsid w:val="00442462"/>
    <w:rsid w:val="00452361"/>
    <w:rsid w:val="004708CF"/>
    <w:rsid w:val="00470E41"/>
    <w:rsid w:val="004B2D25"/>
    <w:rsid w:val="004C1C72"/>
    <w:rsid w:val="004C3317"/>
    <w:rsid w:val="004E5FA3"/>
    <w:rsid w:val="004F2ABC"/>
    <w:rsid w:val="0051540B"/>
    <w:rsid w:val="00545B0C"/>
    <w:rsid w:val="00557E14"/>
    <w:rsid w:val="00570A68"/>
    <w:rsid w:val="00582F35"/>
    <w:rsid w:val="00585C96"/>
    <w:rsid w:val="00595DED"/>
    <w:rsid w:val="005A0F2B"/>
    <w:rsid w:val="005A5ABE"/>
    <w:rsid w:val="005B2CAD"/>
    <w:rsid w:val="005C07B4"/>
    <w:rsid w:val="005E3835"/>
    <w:rsid w:val="00646CA5"/>
    <w:rsid w:val="00647B6C"/>
    <w:rsid w:val="006612A0"/>
    <w:rsid w:val="006630F3"/>
    <w:rsid w:val="006B1F93"/>
    <w:rsid w:val="006B767E"/>
    <w:rsid w:val="006C4014"/>
    <w:rsid w:val="006D094B"/>
    <w:rsid w:val="006F1F08"/>
    <w:rsid w:val="00716C47"/>
    <w:rsid w:val="00722140"/>
    <w:rsid w:val="00726808"/>
    <w:rsid w:val="0073751E"/>
    <w:rsid w:val="0074248A"/>
    <w:rsid w:val="007600D8"/>
    <w:rsid w:val="007642FD"/>
    <w:rsid w:val="007904CF"/>
    <w:rsid w:val="00790C36"/>
    <w:rsid w:val="00792783"/>
    <w:rsid w:val="007B46B5"/>
    <w:rsid w:val="007C5C8F"/>
    <w:rsid w:val="007C6120"/>
    <w:rsid w:val="007D3AEF"/>
    <w:rsid w:val="007D70F3"/>
    <w:rsid w:val="007E66AC"/>
    <w:rsid w:val="00801AFD"/>
    <w:rsid w:val="008135C5"/>
    <w:rsid w:val="0082759C"/>
    <w:rsid w:val="008351B3"/>
    <w:rsid w:val="008372AD"/>
    <w:rsid w:val="00852F6A"/>
    <w:rsid w:val="00857192"/>
    <w:rsid w:val="008608CB"/>
    <w:rsid w:val="008664C1"/>
    <w:rsid w:val="0088779F"/>
    <w:rsid w:val="008A3431"/>
    <w:rsid w:val="008B4133"/>
    <w:rsid w:val="008D07BA"/>
    <w:rsid w:val="008E59E5"/>
    <w:rsid w:val="0090735F"/>
    <w:rsid w:val="009335F0"/>
    <w:rsid w:val="00935B34"/>
    <w:rsid w:val="00970095"/>
    <w:rsid w:val="00972666"/>
    <w:rsid w:val="00972CC5"/>
    <w:rsid w:val="00991E7C"/>
    <w:rsid w:val="009A0749"/>
    <w:rsid w:val="009C4A13"/>
    <w:rsid w:val="009E33C1"/>
    <w:rsid w:val="009E3A69"/>
    <w:rsid w:val="009E6142"/>
    <w:rsid w:val="009F0883"/>
    <w:rsid w:val="009F3967"/>
    <w:rsid w:val="00A03DE5"/>
    <w:rsid w:val="00A07879"/>
    <w:rsid w:val="00A201C2"/>
    <w:rsid w:val="00A261B6"/>
    <w:rsid w:val="00A26DA9"/>
    <w:rsid w:val="00A31DD9"/>
    <w:rsid w:val="00A41D6C"/>
    <w:rsid w:val="00A45462"/>
    <w:rsid w:val="00A506F3"/>
    <w:rsid w:val="00A61BEB"/>
    <w:rsid w:val="00A85220"/>
    <w:rsid w:val="00AB29D5"/>
    <w:rsid w:val="00AC40CD"/>
    <w:rsid w:val="00AD2565"/>
    <w:rsid w:val="00B029F1"/>
    <w:rsid w:val="00B04044"/>
    <w:rsid w:val="00B26AC0"/>
    <w:rsid w:val="00B32C74"/>
    <w:rsid w:val="00B352F1"/>
    <w:rsid w:val="00B43F35"/>
    <w:rsid w:val="00B51738"/>
    <w:rsid w:val="00B55B2E"/>
    <w:rsid w:val="00B6012C"/>
    <w:rsid w:val="00B6798F"/>
    <w:rsid w:val="00B7140C"/>
    <w:rsid w:val="00B828CF"/>
    <w:rsid w:val="00B85231"/>
    <w:rsid w:val="00B9496D"/>
    <w:rsid w:val="00BA0638"/>
    <w:rsid w:val="00BA254B"/>
    <w:rsid w:val="00BA3E3B"/>
    <w:rsid w:val="00BB04D3"/>
    <w:rsid w:val="00BB3F8D"/>
    <w:rsid w:val="00BC2EA5"/>
    <w:rsid w:val="00BD74F8"/>
    <w:rsid w:val="00BE4DCC"/>
    <w:rsid w:val="00BF543C"/>
    <w:rsid w:val="00C00EE8"/>
    <w:rsid w:val="00C03B9C"/>
    <w:rsid w:val="00C1204E"/>
    <w:rsid w:val="00C2465D"/>
    <w:rsid w:val="00C3768F"/>
    <w:rsid w:val="00C40E64"/>
    <w:rsid w:val="00C5336E"/>
    <w:rsid w:val="00C57872"/>
    <w:rsid w:val="00C82FB3"/>
    <w:rsid w:val="00C938A1"/>
    <w:rsid w:val="00CA4858"/>
    <w:rsid w:val="00CB659F"/>
    <w:rsid w:val="00CC34EF"/>
    <w:rsid w:val="00CD481F"/>
    <w:rsid w:val="00CE29ED"/>
    <w:rsid w:val="00D014B0"/>
    <w:rsid w:val="00D15739"/>
    <w:rsid w:val="00D16479"/>
    <w:rsid w:val="00D43BB8"/>
    <w:rsid w:val="00D867A2"/>
    <w:rsid w:val="00D924E7"/>
    <w:rsid w:val="00DA058E"/>
    <w:rsid w:val="00DA32F7"/>
    <w:rsid w:val="00DA5408"/>
    <w:rsid w:val="00DB3116"/>
    <w:rsid w:val="00DD2CF5"/>
    <w:rsid w:val="00DD3EAF"/>
    <w:rsid w:val="00DE2614"/>
    <w:rsid w:val="00E10EC5"/>
    <w:rsid w:val="00E26465"/>
    <w:rsid w:val="00E2708D"/>
    <w:rsid w:val="00E55A7E"/>
    <w:rsid w:val="00E65649"/>
    <w:rsid w:val="00E65F45"/>
    <w:rsid w:val="00E70BC8"/>
    <w:rsid w:val="00E91AE8"/>
    <w:rsid w:val="00E95F09"/>
    <w:rsid w:val="00EA5CDF"/>
    <w:rsid w:val="00EC0737"/>
    <w:rsid w:val="00EC7D3F"/>
    <w:rsid w:val="00EE0F0B"/>
    <w:rsid w:val="00EF191A"/>
    <w:rsid w:val="00EF36A7"/>
    <w:rsid w:val="00F006CD"/>
    <w:rsid w:val="00F21202"/>
    <w:rsid w:val="00F22136"/>
    <w:rsid w:val="00F3503F"/>
    <w:rsid w:val="00F46E01"/>
    <w:rsid w:val="00F5736F"/>
    <w:rsid w:val="00F60A07"/>
    <w:rsid w:val="00F90685"/>
    <w:rsid w:val="00F917D6"/>
    <w:rsid w:val="00FD2B46"/>
    <w:rsid w:val="00FD5833"/>
    <w:rsid w:val="00F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6E93"/>
  <w15:chartTrackingRefBased/>
  <w15:docId w15:val="{72A9DF09-10BF-4348-8C4E-3AC393C4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79F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4F8"/>
    <w:pPr>
      <w:ind w:left="720"/>
      <w:contextualSpacing/>
    </w:pPr>
  </w:style>
  <w:style w:type="paragraph" w:styleId="NoSpacing">
    <w:name w:val="No Spacing"/>
    <w:uiPriority w:val="1"/>
    <w:qFormat/>
    <w:rsid w:val="00D867A2"/>
    <w:pPr>
      <w:spacing w:after="0" w:line="240" w:lineRule="auto"/>
    </w:pPr>
    <w:rPr>
      <w:rFonts w:ascii="Arial" w:eastAsia="Cambria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1F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545"/>
  </w:style>
  <w:style w:type="paragraph" w:styleId="Footer">
    <w:name w:val="footer"/>
    <w:basedOn w:val="Normal"/>
    <w:link w:val="FooterChar"/>
    <w:uiPriority w:val="99"/>
    <w:unhideWhenUsed/>
    <w:rsid w:val="00076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Mel</dc:creator>
  <cp:keywords/>
  <dc:description/>
  <cp:lastModifiedBy>jprice</cp:lastModifiedBy>
  <cp:revision>2</cp:revision>
  <dcterms:created xsi:type="dcterms:W3CDTF">2024-02-21T13:09:00Z</dcterms:created>
  <dcterms:modified xsi:type="dcterms:W3CDTF">2024-02-21T13:09:00Z</dcterms:modified>
</cp:coreProperties>
</file>