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5AAC" w14:textId="3D3E5AD3" w:rsidR="00055BAD" w:rsidRDefault="00285E7D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32F3D3C9" wp14:editId="75B3BD44">
            <wp:simplePos x="0" y="0"/>
            <wp:positionH relativeFrom="column">
              <wp:posOffset>2837691</wp:posOffset>
            </wp:positionH>
            <wp:positionV relativeFrom="paragraph">
              <wp:posOffset>2315342</wp:posOffset>
            </wp:positionV>
            <wp:extent cx="22288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15" y="21453"/>
                <wp:lineTo x="21415" y="0"/>
                <wp:lineTo x="0" y="0"/>
              </wp:wrapPolygon>
            </wp:wrapTight>
            <wp:docPr id="11" name="Picture 11" descr="5 Brilliant Camping Crafts For Children | Muddy Pudd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5 Brilliant Camping Crafts For Children | Muddy Puddl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867C08" wp14:editId="2E28D191">
                <wp:simplePos x="0" y="0"/>
                <wp:positionH relativeFrom="page">
                  <wp:posOffset>3621405</wp:posOffset>
                </wp:positionH>
                <wp:positionV relativeFrom="paragraph">
                  <wp:posOffset>24130</wp:posOffset>
                </wp:positionV>
                <wp:extent cx="2673985" cy="2208530"/>
                <wp:effectExtent l="19050" t="19050" r="12065" b="2032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F605" w14:textId="0EA5B6BC" w:rsidR="00F81C37" w:rsidRPr="00285E7D" w:rsidRDefault="00DF2E84" w:rsidP="009A2179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285E7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R.E.</w:t>
                            </w:r>
                            <w:r w:rsidR="00F57792" w:rsidRPr="00285E7D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</w:t>
                            </w:r>
                            <w:r w:rsidR="00F57792" w:rsidRPr="00285E7D">
                              <w:rPr>
                                <w:rFonts w:ascii="Trebuchet MS" w:hAnsi="Trebuchet MS"/>
                                <w:color w:val="002060"/>
                              </w:rPr>
                              <w:t>Why is Baptism special?</w:t>
                            </w:r>
                            <w:r w:rsidR="00285E7D" w:rsidRPr="00285E7D">
                              <w:rPr>
                                <w:bCs/>
                                <w:color w:val="002060"/>
                                <w:szCs w:val="28"/>
                              </w:rPr>
                              <w:t xml:space="preserve"> </w:t>
                            </w:r>
                            <w:r w:rsidR="00285E7D" w:rsidRPr="00285E7D"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  <w:t>We will deepen children’s understanding of what it means to belong through exploring the celebration of baptism and the ways in which people of faith welcome babies.</w:t>
                            </w:r>
                          </w:p>
                          <w:p w14:paraId="5BBBB699" w14:textId="799F6BDF" w:rsidR="00F81C37" w:rsidRPr="009B40EA" w:rsidRDefault="00F81C37" w:rsidP="009A2179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Computing :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9B40EA"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  <w:t>Digital Research</w:t>
                            </w:r>
                            <w:r w:rsidR="009B40EA" w:rsidRPr="009B40EA"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  <w:t xml:space="preserve"> searching for information related to The Great Outdoors.</w:t>
                            </w:r>
                            <w:r w:rsidR="009B40EA"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  <w:t xml:space="preserve">  Creating Digital </w:t>
                            </w:r>
                            <w:proofErr w:type="gramStart"/>
                            <w:r w:rsidR="009B40EA"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  <w:t>Content  -</w:t>
                            </w:r>
                            <w:proofErr w:type="gramEnd"/>
                            <w:r w:rsidR="009B40EA">
                              <w:rPr>
                                <w:rFonts w:ascii="Trebuchet MS" w:hAnsi="Trebuchet MS"/>
                                <w:bCs/>
                                <w:color w:val="002060"/>
                              </w:rPr>
                              <w:t xml:space="preserve"> adding text and images.  Use of the keyboard- dance mat typing BBC website</w:t>
                            </w:r>
                          </w:p>
                          <w:p w14:paraId="56E606A0" w14:textId="0EC9AC35" w:rsidR="00B778D7" w:rsidRPr="00B778D7" w:rsidRDefault="00372814" w:rsidP="009A2179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67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.15pt;margin-top:1.9pt;width:210.55pt;height:173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" strokecolor="#2f5496 [2408]" strokeweight="3pt">
                <v:textbox>
                  <w:txbxContent>
                    <w:p w14:paraId="3673F605" w14:textId="0EA5B6BC" w:rsidR="00F81C37" w:rsidRPr="00285E7D" w:rsidRDefault="00DF2E84" w:rsidP="009A2179">
                      <w:pPr>
                        <w:spacing w:after="0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285E7D">
                        <w:rPr>
                          <w:rFonts w:ascii="Trebuchet MS" w:hAnsi="Trebuchet MS"/>
                          <w:b/>
                          <w:color w:val="002060"/>
                        </w:rPr>
                        <w:t>R.E.</w:t>
                      </w:r>
                      <w:r w:rsidR="00F57792" w:rsidRPr="00285E7D">
                        <w:rPr>
                          <w:rFonts w:ascii="Trebuchet MS" w:hAnsi="Trebuchet MS"/>
                          <w:color w:val="002060"/>
                        </w:rPr>
                        <w:t xml:space="preserve"> </w:t>
                      </w:r>
                      <w:r w:rsidR="00F57792" w:rsidRPr="00285E7D">
                        <w:rPr>
                          <w:rFonts w:ascii="Trebuchet MS" w:hAnsi="Trebuchet MS"/>
                          <w:color w:val="002060"/>
                        </w:rPr>
                        <w:t>Why is Baptism special?</w:t>
                      </w:r>
                      <w:r w:rsidR="00285E7D" w:rsidRPr="00285E7D">
                        <w:rPr>
                          <w:bCs/>
                          <w:color w:val="002060"/>
                          <w:szCs w:val="28"/>
                        </w:rPr>
                        <w:t xml:space="preserve"> </w:t>
                      </w:r>
                      <w:r w:rsidR="00285E7D" w:rsidRPr="00285E7D">
                        <w:rPr>
                          <w:rFonts w:ascii="Trebuchet MS" w:hAnsi="Trebuchet MS"/>
                          <w:bCs/>
                          <w:color w:val="002060"/>
                        </w:rPr>
                        <w:t>We will deepen children’s understanding of what it means to belong through exploring the celebration of baptism and the ways in which people of faith welcome babies.</w:t>
                      </w:r>
                    </w:p>
                    <w:p w14:paraId="5BBBB699" w14:textId="799F6BDF" w:rsidR="00F81C37" w:rsidRPr="009B40EA" w:rsidRDefault="00F81C37" w:rsidP="009A2179">
                      <w:pPr>
                        <w:spacing w:after="0"/>
                        <w:jc w:val="both"/>
                        <w:rPr>
                          <w:rFonts w:ascii="Trebuchet MS" w:hAnsi="Trebuchet MS"/>
                          <w:bCs/>
                          <w:color w:val="00206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b/>
                          <w:color w:val="002060"/>
                        </w:rPr>
                        <w:t>Computing :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 </w:t>
                      </w:r>
                      <w:r w:rsidRPr="009B40EA">
                        <w:rPr>
                          <w:rFonts w:ascii="Trebuchet MS" w:hAnsi="Trebuchet MS"/>
                          <w:bCs/>
                          <w:color w:val="002060"/>
                        </w:rPr>
                        <w:t>Digital Research</w:t>
                      </w:r>
                      <w:r w:rsidR="009B40EA" w:rsidRPr="009B40EA">
                        <w:rPr>
                          <w:rFonts w:ascii="Trebuchet MS" w:hAnsi="Trebuchet MS"/>
                          <w:bCs/>
                          <w:color w:val="002060"/>
                        </w:rPr>
                        <w:t xml:space="preserve"> searching for information related to The Great Outdoors.</w:t>
                      </w:r>
                      <w:r w:rsidR="009B40EA">
                        <w:rPr>
                          <w:rFonts w:ascii="Trebuchet MS" w:hAnsi="Trebuchet MS"/>
                          <w:bCs/>
                          <w:color w:val="002060"/>
                        </w:rPr>
                        <w:t xml:space="preserve">  Creating Digital </w:t>
                      </w:r>
                      <w:proofErr w:type="gramStart"/>
                      <w:r w:rsidR="009B40EA">
                        <w:rPr>
                          <w:rFonts w:ascii="Trebuchet MS" w:hAnsi="Trebuchet MS"/>
                          <w:bCs/>
                          <w:color w:val="002060"/>
                        </w:rPr>
                        <w:t>Content  -</w:t>
                      </w:r>
                      <w:proofErr w:type="gramEnd"/>
                      <w:r w:rsidR="009B40EA">
                        <w:rPr>
                          <w:rFonts w:ascii="Trebuchet MS" w:hAnsi="Trebuchet MS"/>
                          <w:bCs/>
                          <w:color w:val="002060"/>
                        </w:rPr>
                        <w:t xml:space="preserve"> adding text and images.  Use of the keyboard- dance mat typing BBC website</w:t>
                      </w:r>
                    </w:p>
                    <w:p w14:paraId="56E606A0" w14:textId="0EC9AC35" w:rsidR="00B778D7" w:rsidRPr="00B778D7" w:rsidRDefault="00372814" w:rsidP="009A2179">
                      <w:pPr>
                        <w:spacing w:after="0"/>
                        <w:jc w:val="both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1C3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0C9A01" wp14:editId="530A1378">
                <wp:simplePos x="0" y="0"/>
                <wp:positionH relativeFrom="page">
                  <wp:posOffset>6400800</wp:posOffset>
                </wp:positionH>
                <wp:positionV relativeFrom="paragraph">
                  <wp:posOffset>19050</wp:posOffset>
                </wp:positionV>
                <wp:extent cx="4124325" cy="1978025"/>
                <wp:effectExtent l="19050" t="19050" r="28575" b="2222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97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E05B" w14:textId="77777777" w:rsidR="00C01B80" w:rsidRPr="00F81C37" w:rsidRDefault="00C01B80" w:rsidP="00C01B80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CC7E69">
                              <w:rPr>
                                <w:rFonts w:ascii="Trebuchet MS" w:hAnsi="Trebuchet MS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English</w:t>
                            </w:r>
                            <w:r w:rsidRPr="00F81C37">
                              <w:rPr>
                                <w:rFonts w:ascii="Trebuchet MS" w:hAnsi="Trebuchet MS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="00AB698D" w:rsidRPr="00F81C37">
                              <w:rPr>
                                <w:rFonts w:ascii="Trebuchet MS" w:hAnsi="Trebuchet MS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DDDDF2" w14:textId="5F3B84C6" w:rsidR="007A5108" w:rsidRPr="00F81C37" w:rsidRDefault="007C65F9" w:rsidP="000D3B2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7A5108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will be innovating our own narrative based in a familiar setting, using descriptive words and phrases to describe characters and settings. </w:t>
                            </w:r>
                            <w:r w:rsidR="00DF2E84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We will use a Percy the P</w:t>
                            </w:r>
                            <w:r w:rsidR="00F81C37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</w:t>
                            </w:r>
                            <w:r w:rsidR="00DF2E84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rk Keeper </w:t>
                            </w:r>
                            <w:proofErr w:type="gramStart"/>
                            <w:r w:rsidR="00DF2E84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story :</w:t>
                            </w:r>
                            <w:proofErr w:type="gramEnd"/>
                            <w:r w:rsidR="00DF2E84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After The Great Storm</w:t>
                            </w:r>
                          </w:p>
                          <w:p w14:paraId="3898736B" w14:textId="59198730" w:rsidR="00141E84" w:rsidRPr="00F81C37" w:rsidRDefault="007A5108" w:rsidP="000D3B2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We will then write our own information booklet on</w:t>
                            </w:r>
                            <w:r w:rsidR="00F81C37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an area of the great outdoors</w:t>
                            </w: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 We will look carefully at the features of this text type and make sure we use them in our own writing.</w:t>
                            </w:r>
                          </w:p>
                          <w:p w14:paraId="4B9095EE" w14:textId="20B5F742" w:rsidR="007A5108" w:rsidRPr="00F81C37" w:rsidRDefault="007A5108" w:rsidP="000D3B2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Finally</w:t>
                            </w:r>
                            <w:r w:rsid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</w:t>
                            </w: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we will loo</w:t>
                            </w:r>
                            <w:r w:rsidR="00633EB7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k at </w:t>
                            </w:r>
                            <w:r w:rsid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traditional skipping rhymes</w:t>
                            </w:r>
                            <w:r w:rsidR="00633EB7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and write our</w:t>
                            </w: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own  rhyme</w:t>
                            </w:r>
                            <w:proofErr w:type="gramEnd"/>
                            <w:r w:rsidR="00633EB7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</w:t>
                            </w: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linked to our topic</w:t>
                            </w:r>
                            <w:r w:rsidR="00633EB7"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of the outdoors</w:t>
                            </w:r>
                            <w:r w:rsidRPr="00F81C3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0C9A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in;margin-top:1.5pt;width:324.75pt;height:15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" strokecolor="#92d050" strokeweight="3pt">
                <v:textbox>
                  <w:txbxContent>
                    <w:p w14:paraId="5BDAE05B" w14:textId="77777777" w:rsidR="00C01B80" w:rsidRPr="00F81C37" w:rsidRDefault="00C01B80" w:rsidP="00C01B80">
                      <w:pPr>
                        <w:spacing w:after="0"/>
                        <w:jc w:val="both"/>
                        <w:rPr>
                          <w:rFonts w:ascii="Trebuchet MS" w:hAnsi="Trebuchet MS"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CC7E69">
                        <w:rPr>
                          <w:rFonts w:ascii="Trebuchet MS" w:hAnsi="Trebuchet MS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English</w:t>
                      </w:r>
                      <w:r w:rsidRPr="00F81C37">
                        <w:rPr>
                          <w:rFonts w:ascii="Trebuchet MS" w:hAnsi="Trebuchet MS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:</w:t>
                      </w:r>
                      <w:r w:rsidR="00AB698D" w:rsidRPr="00F81C37">
                        <w:rPr>
                          <w:rFonts w:ascii="Trebuchet MS" w:hAnsi="Trebuchet MS"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DDDDF2" w14:textId="5F3B84C6" w:rsidR="007A5108" w:rsidRPr="00F81C37" w:rsidRDefault="007C65F9" w:rsidP="000D3B2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We </w:t>
                      </w:r>
                      <w:r w:rsidR="007A5108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will be innovating our own narrative based in a familiar setting, using descriptive words and phrases to describe characters and settings. </w:t>
                      </w:r>
                      <w:r w:rsidR="00DF2E84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We will use a Percy the P</w:t>
                      </w:r>
                      <w:r w:rsidR="00F81C37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a</w:t>
                      </w:r>
                      <w:r w:rsidR="00DF2E84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rk Keeper </w:t>
                      </w:r>
                      <w:proofErr w:type="gramStart"/>
                      <w:r w:rsidR="00DF2E84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story :</w:t>
                      </w:r>
                      <w:proofErr w:type="gramEnd"/>
                      <w:r w:rsidR="00DF2E84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After The Great Storm</w:t>
                      </w:r>
                    </w:p>
                    <w:p w14:paraId="3898736B" w14:textId="59198730" w:rsidR="00141E84" w:rsidRPr="00F81C37" w:rsidRDefault="007A5108" w:rsidP="000D3B2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We will then write our own information booklet on</w:t>
                      </w:r>
                      <w:r w:rsidR="00F81C37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an area of the great outdoors</w:t>
                      </w: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. We will look carefully at the features of this text type and make sure we use them in our own writing.</w:t>
                      </w:r>
                    </w:p>
                    <w:p w14:paraId="4B9095EE" w14:textId="20B5F742" w:rsidR="007A5108" w:rsidRPr="00F81C37" w:rsidRDefault="007A5108" w:rsidP="000D3B2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Finally</w:t>
                      </w:r>
                      <w:r w:rsid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,</w:t>
                      </w: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we will loo</w:t>
                      </w:r>
                      <w:r w:rsidR="00633EB7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k at </w:t>
                      </w:r>
                      <w:r w:rsid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traditional skipping rhymes</w:t>
                      </w:r>
                      <w:r w:rsidR="00633EB7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and write our</w:t>
                      </w: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own  rhyme</w:t>
                      </w:r>
                      <w:proofErr w:type="gramEnd"/>
                      <w:r w:rsidR="00633EB7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,</w:t>
                      </w: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linked to our topic</w:t>
                      </w:r>
                      <w:r w:rsidR="00633EB7"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of the outdoors</w:t>
                      </w:r>
                      <w:r w:rsidRPr="00F81C37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1C3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B8E08A" wp14:editId="12359F41">
                <wp:simplePos x="0" y="0"/>
                <wp:positionH relativeFrom="page">
                  <wp:posOffset>295275</wp:posOffset>
                </wp:positionH>
                <wp:positionV relativeFrom="paragraph">
                  <wp:posOffset>2168525</wp:posOffset>
                </wp:positionV>
                <wp:extent cx="2857500" cy="1447800"/>
                <wp:effectExtent l="19050" t="19050" r="19050" b="1905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D337" w14:textId="77777777" w:rsidR="00C009C4" w:rsidRDefault="000C14D1" w:rsidP="00C009C4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Music.</w:t>
                            </w:r>
                          </w:p>
                          <w:p w14:paraId="0D17A533" w14:textId="49C09A69" w:rsidR="000C14D1" w:rsidRPr="000C14D1" w:rsidRDefault="00F81C37" w:rsidP="00C009C4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As musicians we will be learning to sing along to friendship songs.  We will continue our focus on improvisation and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</w:rPr>
                              <w:t>composition.We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</w:rPr>
                              <w:t xml:space="preserve"> will also be listening and appraising Rimsky-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 xml:space="preserve">Korsakov’s </w:t>
                            </w:r>
                            <w:r w:rsidRPr="00F81C3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1C37">
                              <w:rPr>
                                <w:rFonts w:ascii="Trebuchet MS" w:hAnsi="Trebuchet MS" w:cs="Calibri"/>
                                <w:b/>
                                <w:bCs/>
                              </w:rPr>
                              <w:t>Flight</w:t>
                            </w:r>
                            <w:proofErr w:type="gramEnd"/>
                            <w:r w:rsidRPr="00F81C37">
                              <w:rPr>
                                <w:rFonts w:ascii="Trebuchet MS" w:hAnsi="Trebuchet MS" w:cs="Calibri"/>
                                <w:b/>
                                <w:bCs/>
                              </w:rPr>
                              <w:t xml:space="preserve"> of the Bumblebee</w:t>
                            </w:r>
                            <w:r w:rsidRPr="00F81C3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F293C30" w14:textId="77777777" w:rsidR="00C009C4" w:rsidRPr="00C74B9B" w:rsidRDefault="00C009C4" w:rsidP="00EB2BAC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B8E08A" id="Text Box 10" o:spid="_x0000_s1027" type="#_x0000_t202" style="position:absolute;margin-left:23.25pt;margin-top:170.75pt;width:225pt;height:11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" strokecolor="#ffc000" strokeweight="3pt">
                <v:textbox>
                  <w:txbxContent>
                    <w:p w14:paraId="2DB4D337" w14:textId="77777777" w:rsidR="00C009C4" w:rsidRDefault="000C14D1" w:rsidP="00C009C4">
                      <w:pPr>
                        <w:spacing w:after="0"/>
                        <w:jc w:val="both"/>
                        <w:rPr>
                          <w:rFonts w:ascii="Trebuchet MS" w:hAnsi="Trebuchet MS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Music.</w:t>
                      </w:r>
                    </w:p>
                    <w:p w14:paraId="0D17A533" w14:textId="49C09A69" w:rsidR="000C14D1" w:rsidRPr="000C14D1" w:rsidRDefault="00F81C37" w:rsidP="00C009C4">
                      <w:pPr>
                        <w:spacing w:after="0"/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As musicians we will be learning to sing along to friendship songs.  We will continue our focus on improvisation and </w:t>
                      </w:r>
                      <w:proofErr w:type="spellStart"/>
                      <w:proofErr w:type="gramStart"/>
                      <w:r>
                        <w:rPr>
                          <w:rFonts w:ascii="Trebuchet MS" w:hAnsi="Trebuchet MS"/>
                        </w:rPr>
                        <w:t>composition.We</w:t>
                      </w:r>
                      <w:proofErr w:type="spellEnd"/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will also be listening and appraising Rimsky-Korsakov’s </w:t>
                      </w:r>
                      <w:r w:rsidRPr="00F81C37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1C37">
                        <w:rPr>
                          <w:rFonts w:ascii="Trebuchet MS" w:hAnsi="Trebuchet MS" w:cs="Calibri"/>
                          <w:b/>
                          <w:bCs/>
                        </w:rPr>
                        <w:t>Flight of the Bumblebee</w:t>
                      </w:r>
                      <w:r w:rsidRPr="00F81C37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  <w:p w14:paraId="5F293C30" w14:textId="77777777" w:rsidR="00C009C4" w:rsidRPr="00C74B9B" w:rsidRDefault="00C009C4" w:rsidP="00EB2BAC">
                      <w:pPr>
                        <w:jc w:val="both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33EB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F6DF387" wp14:editId="68246792">
                <wp:simplePos x="0" y="0"/>
                <wp:positionH relativeFrom="margin">
                  <wp:posOffset>4175125</wp:posOffset>
                </wp:positionH>
                <wp:positionV relativeFrom="paragraph">
                  <wp:posOffset>4410075</wp:posOffset>
                </wp:positionV>
                <wp:extent cx="5201285" cy="896620"/>
                <wp:effectExtent l="19050" t="19050" r="18415" b="1778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2251" w14:textId="77777777" w:rsidR="00B7680F" w:rsidRDefault="00657CD8" w:rsidP="00657CD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/>
                                <w:color w:val="FA970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A9706"/>
                                <w:sz w:val="24"/>
                                <w:szCs w:val="24"/>
                              </w:rPr>
                              <w:t>PE.</w:t>
                            </w:r>
                          </w:p>
                          <w:p w14:paraId="648D5038" w14:textId="77777777" w:rsidR="00657CD8" w:rsidRPr="00657CD8" w:rsidRDefault="00657CD8" w:rsidP="00657CD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657CD8">
                              <w:rPr>
                                <w:rFonts w:ascii="Trebuchet MS" w:hAnsi="Trebuchet MS"/>
                              </w:rPr>
                              <w:t>This theme introduces the children to trails. These provide a variety of learning opportunities including observation, self-resilience, route finding and memory. The children will be following and making their own trails</w:t>
                            </w:r>
                            <w:r w:rsidR="00633EB7">
                              <w:rPr>
                                <w:rFonts w:ascii="Trebuchet MS" w:hAnsi="Trebuchet MS"/>
                              </w:rPr>
                              <w:t xml:space="preserve"> within the outdoors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8.75pt;margin-top:347.25pt;width:409.55pt;height:7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" strokecolor="yellow" strokeweight="3pt">
                <v:textbox>
                  <w:txbxContent>
                    <w:p w:rsidR="00B7680F" w:rsidRDefault="00657CD8" w:rsidP="00657CD8">
                      <w:pPr>
                        <w:spacing w:after="0"/>
                        <w:jc w:val="both"/>
                        <w:rPr>
                          <w:rFonts w:ascii="Trebuchet MS" w:hAnsi="Trebuchet MS"/>
                          <w:b/>
                          <w:color w:val="FA9706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A9706"/>
                          <w:sz w:val="24"/>
                          <w:szCs w:val="24"/>
                        </w:rPr>
                        <w:t>PE.</w:t>
                      </w:r>
                    </w:p>
                    <w:p w:rsidR="00657CD8" w:rsidRPr="00657CD8" w:rsidRDefault="00657CD8" w:rsidP="00657CD8">
                      <w:pPr>
                        <w:spacing w:after="0"/>
                        <w:jc w:val="both"/>
                        <w:rPr>
                          <w:rFonts w:ascii="Trebuchet MS" w:hAnsi="Trebuchet MS"/>
                        </w:rPr>
                      </w:pPr>
                      <w:r w:rsidRPr="00657CD8">
                        <w:rPr>
                          <w:rFonts w:ascii="Trebuchet MS" w:hAnsi="Trebuchet MS"/>
                        </w:rPr>
                        <w:t>This theme introduces the children to trails. These provide a variety of learning opportunities including observation, self-resilience, route finding and memory. The children will be following and making their own trails</w:t>
                      </w:r>
                      <w:r w:rsidR="00633EB7">
                        <w:rPr>
                          <w:rFonts w:ascii="Trebuchet MS" w:hAnsi="Trebuchet MS"/>
                        </w:rPr>
                        <w:t xml:space="preserve"> within the outdoors</w:t>
                      </w:r>
                      <w:r w:rsidRPr="00657CD8">
                        <w:rPr>
                          <w:rFonts w:ascii="Trebuchet MS" w:hAnsi="Trebuchet M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EB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A62AAC" wp14:editId="09280EBC">
                <wp:simplePos x="0" y="0"/>
                <wp:positionH relativeFrom="page">
                  <wp:posOffset>6236335</wp:posOffset>
                </wp:positionH>
                <wp:positionV relativeFrom="paragraph">
                  <wp:posOffset>2098040</wp:posOffset>
                </wp:positionV>
                <wp:extent cx="4071620" cy="2233930"/>
                <wp:effectExtent l="19050" t="19050" r="2413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638C" w14:textId="77777777" w:rsidR="00A84FAE" w:rsidRDefault="00372814" w:rsidP="006E71F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Science.</w:t>
                            </w:r>
                          </w:p>
                          <w:p w14:paraId="20239CDF" w14:textId="2841CCC2" w:rsidR="00657CD8" w:rsidRDefault="00372814" w:rsidP="006E71F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657CD8">
                              <w:rPr>
                                <w:rFonts w:ascii="Trebuchet MS" w:hAnsi="Trebuchet MS"/>
                              </w:rPr>
                              <w:t xml:space="preserve">During our science topic this half term the children with be scientific explorers in search of </w:t>
                            </w:r>
                            <w:r w:rsidR="00633EB7">
                              <w:rPr>
                                <w:rFonts w:ascii="Trebuchet MS" w:hAnsi="Trebuchet MS"/>
                              </w:rPr>
                              <w:t>‘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>special treasure</w:t>
                            </w:r>
                            <w:r w:rsidR="00633EB7">
                              <w:rPr>
                                <w:rFonts w:ascii="Trebuchet MS" w:hAnsi="Trebuchet MS"/>
                              </w:rPr>
                              <w:t>’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 xml:space="preserve">, some of which they will find in the great outdoors! The focus of this topic </w:t>
                            </w:r>
                            <w:r w:rsidR="009B40EA">
                              <w:rPr>
                                <w:rFonts w:ascii="Trebuchet MS" w:hAnsi="Trebuchet MS"/>
                              </w:rPr>
                              <w:t>is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 xml:space="preserve"> materials and their properties. </w:t>
                            </w:r>
                          </w:p>
                          <w:p w14:paraId="1145D488" w14:textId="77777777" w:rsidR="00657CD8" w:rsidRDefault="00372814" w:rsidP="006E71F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657CD8">
                              <w:rPr>
                                <w:rFonts w:ascii="Trebuchet MS" w:hAnsi="Trebuchet MS"/>
                              </w:rPr>
                              <w:t>The children will search for objects of different materials, e.g. metal, glass, paper, cro</w:t>
                            </w:r>
                            <w:r w:rsidR="00633EB7">
                              <w:rPr>
                                <w:rFonts w:ascii="Trebuchet MS" w:hAnsi="Trebuchet MS"/>
                              </w:rPr>
                              <w:t>ckery, fabric, wood and plastic. The pupils will look for these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 xml:space="preserve"> and state some of their properties. </w:t>
                            </w:r>
                          </w:p>
                          <w:p w14:paraId="3EF71DC1" w14:textId="77777777" w:rsidR="00372814" w:rsidRPr="00657CD8" w:rsidRDefault="00372814" w:rsidP="006E71F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657CD8">
                              <w:rPr>
                                <w:rFonts w:ascii="Trebuchet MS" w:hAnsi="Trebuchet MS"/>
                              </w:rPr>
                              <w:t>The children will sort/group/compare the objects and find the odd one out. The ch</w:t>
                            </w:r>
                            <w:bookmarkStart w:id="0" w:name="_GoBack"/>
                            <w:bookmarkEnd w:id="0"/>
                            <w:r w:rsidRPr="00657CD8">
                              <w:rPr>
                                <w:rFonts w:ascii="Trebuchet MS" w:hAnsi="Trebuchet MS"/>
                              </w:rPr>
                              <w:t>ildren will explore man-made and natural objects and carry out some practical investigations.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2AAC" id="Text Box 2" o:spid="_x0000_s1030" type="#_x0000_t202" style="position:absolute;margin-left:491.05pt;margin-top:165.2pt;width:320.6pt;height:175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" strokecolor="#00b0f0" strokeweight="3pt">
                <v:textbox>
                  <w:txbxContent>
                    <w:p w14:paraId="141C638C" w14:textId="77777777" w:rsidR="00A84FAE" w:rsidRDefault="00372814" w:rsidP="006E71F8">
                      <w:pPr>
                        <w:spacing w:after="0"/>
                        <w:jc w:val="both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Science.</w:t>
                      </w:r>
                    </w:p>
                    <w:p w14:paraId="20239CDF" w14:textId="2841CCC2" w:rsidR="00657CD8" w:rsidRDefault="00372814" w:rsidP="006E71F8">
                      <w:pPr>
                        <w:spacing w:after="0"/>
                        <w:jc w:val="both"/>
                        <w:rPr>
                          <w:rFonts w:ascii="Trebuchet MS" w:hAnsi="Trebuchet MS"/>
                        </w:rPr>
                      </w:pPr>
                      <w:r w:rsidRPr="00657CD8">
                        <w:rPr>
                          <w:rFonts w:ascii="Trebuchet MS" w:hAnsi="Trebuchet MS"/>
                        </w:rPr>
                        <w:t xml:space="preserve">During our science topic this half term the children with be scientific explorers in search of </w:t>
                      </w:r>
                      <w:r w:rsidR="00633EB7">
                        <w:rPr>
                          <w:rFonts w:ascii="Trebuchet MS" w:hAnsi="Trebuchet MS"/>
                        </w:rPr>
                        <w:t>‘</w:t>
                      </w:r>
                      <w:r w:rsidRPr="00657CD8">
                        <w:rPr>
                          <w:rFonts w:ascii="Trebuchet MS" w:hAnsi="Trebuchet MS"/>
                        </w:rPr>
                        <w:t>special treasure</w:t>
                      </w:r>
                      <w:r w:rsidR="00633EB7">
                        <w:rPr>
                          <w:rFonts w:ascii="Trebuchet MS" w:hAnsi="Trebuchet MS"/>
                        </w:rPr>
                        <w:t>’</w:t>
                      </w:r>
                      <w:r w:rsidRPr="00657CD8">
                        <w:rPr>
                          <w:rFonts w:ascii="Trebuchet MS" w:hAnsi="Trebuchet MS"/>
                        </w:rPr>
                        <w:t xml:space="preserve">, some of which they will find in the great outdoors! The focus of this topic </w:t>
                      </w:r>
                      <w:r w:rsidR="009B40EA">
                        <w:rPr>
                          <w:rFonts w:ascii="Trebuchet MS" w:hAnsi="Trebuchet MS"/>
                        </w:rPr>
                        <w:t>is</w:t>
                      </w:r>
                      <w:r w:rsidRPr="00657CD8">
                        <w:rPr>
                          <w:rFonts w:ascii="Trebuchet MS" w:hAnsi="Trebuchet MS"/>
                        </w:rPr>
                        <w:t xml:space="preserve"> materials and their properties. </w:t>
                      </w:r>
                    </w:p>
                    <w:p w14:paraId="1145D488" w14:textId="77777777" w:rsidR="00657CD8" w:rsidRDefault="00372814" w:rsidP="006E71F8">
                      <w:pPr>
                        <w:spacing w:after="0"/>
                        <w:jc w:val="both"/>
                        <w:rPr>
                          <w:rFonts w:ascii="Trebuchet MS" w:hAnsi="Trebuchet MS"/>
                        </w:rPr>
                      </w:pPr>
                      <w:r w:rsidRPr="00657CD8">
                        <w:rPr>
                          <w:rFonts w:ascii="Trebuchet MS" w:hAnsi="Trebuchet MS"/>
                        </w:rPr>
                        <w:t>The children will search for objects of different materials, e.g. metal, glass, paper, cro</w:t>
                      </w:r>
                      <w:r w:rsidR="00633EB7">
                        <w:rPr>
                          <w:rFonts w:ascii="Trebuchet MS" w:hAnsi="Trebuchet MS"/>
                        </w:rPr>
                        <w:t>ckery, fabric, wood and plastic. The pupils will look for these</w:t>
                      </w:r>
                      <w:r w:rsidRPr="00657CD8">
                        <w:rPr>
                          <w:rFonts w:ascii="Trebuchet MS" w:hAnsi="Trebuchet MS"/>
                        </w:rPr>
                        <w:t xml:space="preserve"> and state some of their properties. </w:t>
                      </w:r>
                    </w:p>
                    <w:p w14:paraId="3EF71DC1" w14:textId="77777777" w:rsidR="00372814" w:rsidRPr="00657CD8" w:rsidRDefault="00372814" w:rsidP="006E71F8">
                      <w:pPr>
                        <w:spacing w:after="0"/>
                        <w:jc w:val="both"/>
                        <w:rPr>
                          <w:rFonts w:ascii="Trebuchet MS" w:hAnsi="Trebuchet MS"/>
                        </w:rPr>
                      </w:pPr>
                      <w:r w:rsidRPr="00657CD8">
                        <w:rPr>
                          <w:rFonts w:ascii="Trebuchet MS" w:hAnsi="Trebuchet MS"/>
                        </w:rPr>
                        <w:t>The children will sort/group/compare the objects and find the odd one out. The ch</w:t>
                      </w:r>
                      <w:bookmarkStart w:id="1" w:name="_GoBack"/>
                      <w:bookmarkEnd w:id="1"/>
                      <w:r w:rsidRPr="00657CD8">
                        <w:rPr>
                          <w:rFonts w:ascii="Trebuchet MS" w:hAnsi="Trebuchet MS"/>
                        </w:rPr>
                        <w:t>ildren will explore man-made and natural objects and carry out some practical investigations.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B9B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AA1FD8" wp14:editId="379802BC">
                <wp:simplePos x="0" y="0"/>
                <wp:positionH relativeFrom="page">
                  <wp:posOffset>295275</wp:posOffset>
                </wp:positionH>
                <wp:positionV relativeFrom="paragraph">
                  <wp:posOffset>-76200</wp:posOffset>
                </wp:positionV>
                <wp:extent cx="3200400" cy="1952625"/>
                <wp:effectExtent l="19050" t="19050" r="0" b="952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CEEE" w14:textId="77777777" w:rsidR="00B65D31" w:rsidRDefault="00B34696" w:rsidP="007C65F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94084">
                              <w:rPr>
                                <w:rFonts w:ascii="Trebuchet MS" w:hAnsi="Trebuchet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Geography:</w:t>
                            </w:r>
                          </w:p>
                          <w:p w14:paraId="20792F25" w14:textId="77777777" w:rsidR="004A1857" w:rsidRPr="007C65F9" w:rsidRDefault="00E31462" w:rsidP="004A1857">
                            <w:pPr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We will be observing the geographical features </w:t>
                            </w:r>
                            <w:r w:rsidR="00633EB7">
                              <w:rPr>
                                <w:rFonts w:ascii="Trebuchet MS" w:hAnsi="Trebuchet MS"/>
                              </w:rPr>
                              <w:t>with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in the great outdoors in our local area, both natural and </w:t>
                            </w:r>
                            <w:r w:rsidR="008A2AB3">
                              <w:rPr>
                                <w:rFonts w:ascii="Trebuchet MS" w:hAnsi="Trebuchet MS"/>
                              </w:rPr>
                              <w:t>man-made</w:t>
                            </w:r>
                            <w:r>
                              <w:rPr>
                                <w:rFonts w:ascii="Trebuchet MS" w:hAnsi="Trebuchet MS"/>
                              </w:rPr>
                              <w:t>, e.g. fields, ponds, car parks, roads, fences, lawns,</w:t>
                            </w:r>
                            <w:r w:rsidR="008A2AB3">
                              <w:rPr>
                                <w:rFonts w:ascii="Trebuchet MS" w:hAnsi="Trebuchet MS"/>
                              </w:rPr>
                              <w:t xml:space="preserve"> paths, water, trees. We will begin to use positional language linking to our maths and use a compass to locate north, east</w:t>
                            </w:r>
                            <w:r w:rsidR="00633EB7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8A2AB3">
                              <w:rPr>
                                <w:rFonts w:ascii="Trebuchet MS" w:hAnsi="Trebuchet MS"/>
                              </w:rPr>
                              <w:t xml:space="preserve"> south and west. We will draw and create maps using simple keys and look at how seasonal changes affect our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AA1FD8" id="Text Box 8" o:spid="_x0000_s1031" type="#_x0000_t202" style="position:absolute;margin-left:23.25pt;margin-top:-6pt;width:252pt;height:15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" strokecolor="red" strokeweight="3pt">
                <v:textbox>
                  <w:txbxContent>
                    <w:p w14:paraId="0572CEEE" w14:textId="77777777" w:rsidR="00B65D31" w:rsidRDefault="00B34696" w:rsidP="007C65F9">
                      <w:pPr>
                        <w:spacing w:after="0"/>
                        <w:rPr>
                          <w:rFonts w:ascii="Trebuchet MS" w:hAnsi="Trebuchet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94084">
                        <w:rPr>
                          <w:rFonts w:ascii="Trebuchet MS" w:hAnsi="Trebuchet MS"/>
                          <w:b/>
                          <w:color w:val="FF0000"/>
                          <w:sz w:val="24"/>
                          <w:szCs w:val="24"/>
                        </w:rPr>
                        <w:t>Geography:</w:t>
                      </w:r>
                    </w:p>
                    <w:p w14:paraId="20792F25" w14:textId="77777777" w:rsidR="004A1857" w:rsidRPr="007C65F9" w:rsidRDefault="00E31462" w:rsidP="004A1857">
                      <w:pPr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We will be observing the geographical features </w:t>
                      </w:r>
                      <w:r w:rsidR="00633EB7">
                        <w:rPr>
                          <w:rFonts w:ascii="Trebuchet MS" w:hAnsi="Trebuchet MS"/>
                        </w:rPr>
                        <w:t>with</w:t>
                      </w:r>
                      <w:r>
                        <w:rPr>
                          <w:rFonts w:ascii="Trebuchet MS" w:hAnsi="Trebuchet MS"/>
                        </w:rPr>
                        <w:t xml:space="preserve">in the great outdoors in our local area, both natural and </w:t>
                      </w:r>
                      <w:r w:rsidR="008A2AB3">
                        <w:rPr>
                          <w:rFonts w:ascii="Trebuchet MS" w:hAnsi="Trebuchet MS"/>
                        </w:rPr>
                        <w:t>man-made</w:t>
                      </w:r>
                      <w:r>
                        <w:rPr>
                          <w:rFonts w:ascii="Trebuchet MS" w:hAnsi="Trebuchet MS"/>
                        </w:rPr>
                        <w:t>, e.g. fields, ponds, car parks, roads, fences, lawns,</w:t>
                      </w:r>
                      <w:r w:rsidR="008A2AB3">
                        <w:rPr>
                          <w:rFonts w:ascii="Trebuchet MS" w:hAnsi="Trebuchet MS"/>
                        </w:rPr>
                        <w:t xml:space="preserve"> paths, water, trees. We will begin to use positional language linking to our maths and use a compass to locate north, east</w:t>
                      </w:r>
                      <w:r w:rsidR="00633EB7">
                        <w:rPr>
                          <w:rFonts w:ascii="Trebuchet MS" w:hAnsi="Trebuchet MS"/>
                        </w:rPr>
                        <w:t>,</w:t>
                      </w:r>
                      <w:r w:rsidR="008A2AB3">
                        <w:rPr>
                          <w:rFonts w:ascii="Trebuchet MS" w:hAnsi="Trebuchet MS"/>
                        </w:rPr>
                        <w:t xml:space="preserve"> south and west. We will draw and create maps using simple keys and look at how seasonal changes affect our area.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0105">
        <w:rPr>
          <w:rFonts w:ascii="Comic Sans MS" w:hAnsi="Comic Sans MS"/>
          <w:sz w:val="24"/>
          <w:szCs w:val="24"/>
        </w:rPr>
        <w:t xml:space="preserve">                      </w:t>
      </w:r>
      <w:r w:rsidR="00FE7F1D">
        <w:rPr>
          <w:rFonts w:ascii="Comic Sans MS" w:hAnsi="Comic Sans MS"/>
          <w:sz w:val="24"/>
          <w:szCs w:val="24"/>
        </w:rPr>
        <w:t xml:space="preserve">                           </w:t>
      </w:r>
      <w:r w:rsidR="005B0105">
        <w:rPr>
          <w:rFonts w:ascii="Comic Sans MS" w:hAnsi="Comic Sans MS"/>
          <w:sz w:val="24"/>
          <w:szCs w:val="24"/>
        </w:rPr>
        <w:t xml:space="preserve">    </w:t>
      </w:r>
      <w:r w:rsidR="00FE7F1D">
        <w:rPr>
          <w:rFonts w:ascii="Comic Sans MS" w:hAnsi="Comic Sans MS"/>
          <w:sz w:val="24"/>
          <w:szCs w:val="24"/>
        </w:rPr>
        <w:t xml:space="preserve"> </w:t>
      </w:r>
    </w:p>
    <w:p w14:paraId="18A0328E" w14:textId="22F02F72" w:rsidR="00055BAD" w:rsidRPr="00055BAD" w:rsidRDefault="00D2415A" w:rsidP="00055B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</w:p>
    <w:p w14:paraId="6ECA1566" w14:textId="68A667A4" w:rsidR="00532BA2" w:rsidRDefault="00532BA2" w:rsidP="00496A85">
      <w:pPr>
        <w:tabs>
          <w:tab w:val="left" w:pos="1335"/>
        </w:tabs>
        <w:rPr>
          <w:rFonts w:ascii="Comic Sans MS" w:hAnsi="Comic Sans MS"/>
          <w:sz w:val="24"/>
          <w:szCs w:val="24"/>
        </w:rPr>
      </w:pPr>
    </w:p>
    <w:p w14:paraId="59A3D93F" w14:textId="77777777" w:rsidR="00055BAD" w:rsidRPr="00532BA2" w:rsidRDefault="00055BAD" w:rsidP="00532BA2">
      <w:pPr>
        <w:rPr>
          <w:rFonts w:ascii="Comic Sans MS" w:hAnsi="Comic Sans MS"/>
          <w:sz w:val="24"/>
          <w:szCs w:val="24"/>
        </w:rPr>
      </w:pPr>
    </w:p>
    <w:p w14:paraId="7DD23500" w14:textId="42CC4C68" w:rsidR="00055BAD" w:rsidRPr="00055BAD" w:rsidRDefault="00285E7D" w:rsidP="00055B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C85BC1" wp14:editId="4913B7A0">
                <wp:simplePos x="0" y="0"/>
                <wp:positionH relativeFrom="page">
                  <wp:posOffset>221550</wp:posOffset>
                </wp:positionH>
                <wp:positionV relativeFrom="paragraph">
                  <wp:posOffset>222374</wp:posOffset>
                </wp:positionV>
                <wp:extent cx="4580255" cy="1397000"/>
                <wp:effectExtent l="19050" t="19050" r="10795" b="127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523E" w14:textId="6533D33A" w:rsidR="008A2AB3" w:rsidRPr="00F81C37" w:rsidRDefault="008A2AB3" w:rsidP="00094084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DT</w:t>
                            </w:r>
                            <w:r w:rsidR="00F81C37">
                              <w:rPr>
                                <w:rFonts w:ascii="Trebuchet MS" w:hAnsi="Trebuchet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="00F81C37">
                              <w:rPr>
                                <w:rFonts w:ascii="Trebuchet MS" w:hAnsi="Trebuchet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>Children will research, investigate, design and make a piece of playground equipment suitable for a small world figure</w:t>
                            </w:r>
                            <w:r w:rsidR="009F5D9E">
                              <w:rPr>
                                <w:rFonts w:ascii="Trebuchet MS" w:hAnsi="Trebuchet MS"/>
                              </w:rPr>
                              <w:t xml:space="preserve"> linked to Percy and his friendly animals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>. The pupils will</w:t>
                            </w:r>
                            <w:r w:rsidR="00657CD8" w:rsidRPr="00657CD8">
                              <w:rPr>
                                <w:rFonts w:ascii="Trebuchet MS" w:hAnsi="Trebuchet MS"/>
                              </w:rPr>
                              <w:t xml:space="preserve"> also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 xml:space="preserve"> discuss which materials will be best suited to this product and why</w:t>
                            </w:r>
                            <w:r w:rsidR="00657CD8" w:rsidRPr="00657CD8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4A02EFB6" w14:textId="56C63FF7" w:rsidR="00944A69" w:rsidRPr="00657CD8" w:rsidRDefault="00F81C37" w:rsidP="00094084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Art</w:t>
                            </w:r>
                            <w:r w:rsidRPr="00657CD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657CD8" w:rsidRPr="00657CD8">
                              <w:rPr>
                                <w:rFonts w:ascii="Trebuchet MS" w:hAnsi="Trebuchet MS"/>
                              </w:rPr>
                              <w:t xml:space="preserve">As </w:t>
                            </w:r>
                            <w:r w:rsidR="007A5108" w:rsidRPr="00657CD8">
                              <w:rPr>
                                <w:rFonts w:ascii="Trebuchet MS" w:hAnsi="Trebuchet MS"/>
                              </w:rPr>
                              <w:t>artists,</w:t>
                            </w:r>
                            <w:r w:rsidR="00657CD8" w:rsidRPr="00657CD8">
                              <w:rPr>
                                <w:rFonts w:ascii="Trebuchet MS" w:hAnsi="Trebuchet MS"/>
                              </w:rPr>
                              <w:t xml:space="preserve"> the children will be </w:t>
                            </w:r>
                            <w:r w:rsidR="009F5D9E">
                              <w:rPr>
                                <w:rFonts w:ascii="Trebuchet MS" w:hAnsi="Trebuchet MS"/>
                              </w:rPr>
                              <w:t xml:space="preserve">looking at how shadows are formed with small world figures and using different techniques to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develop the use of tone by </w:t>
                            </w:r>
                            <w:r w:rsidR="009F5D9E">
                              <w:rPr>
                                <w:rFonts w:ascii="Trebuchet MS" w:hAnsi="Trebuchet MS"/>
                              </w:rPr>
                              <w:t>shad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ing</w:t>
                            </w:r>
                            <w:r w:rsidR="009F5D9E">
                              <w:rPr>
                                <w:rFonts w:ascii="Trebuchet MS" w:hAnsi="Trebuchet MS"/>
                              </w:rPr>
                              <w:t xml:space="preserve"> showing dark and 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5BC1" id="Text Box 4" o:spid="_x0000_s1032" type="#_x0000_t202" style="position:absolute;margin-left:17.45pt;margin-top:17.5pt;width:360.65pt;height:11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" strokecolor="#f6c" strokeweight="3pt">
                <v:textbox>
                  <w:txbxContent>
                    <w:p w14:paraId="5CFF523E" w14:textId="6533D33A" w:rsidR="008A2AB3" w:rsidRPr="00F81C37" w:rsidRDefault="008A2AB3" w:rsidP="00094084">
                      <w:pPr>
                        <w:spacing w:after="0"/>
                        <w:jc w:val="both"/>
                        <w:rPr>
                          <w:rFonts w:ascii="Trebuchet MS" w:hAnsi="Trebuchet MS"/>
                          <w:b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b/>
                          <w:color w:val="7030A0"/>
                          <w:sz w:val="24"/>
                          <w:szCs w:val="24"/>
                        </w:rPr>
                        <w:t>DT</w:t>
                      </w:r>
                      <w:r w:rsidR="00F81C37">
                        <w:rPr>
                          <w:rFonts w:ascii="Trebuchet MS" w:hAnsi="Trebuchet MS"/>
                          <w:b/>
                          <w:color w:val="7030A0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="00F81C37">
                        <w:rPr>
                          <w:rFonts w:ascii="Trebuchet MS" w:hAnsi="Trebuchet MS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657CD8">
                        <w:rPr>
                          <w:rFonts w:ascii="Trebuchet MS" w:hAnsi="Trebuchet MS"/>
                        </w:rPr>
                        <w:t>Children will research, investigate, design and make a piece of playground equipment suitable for a small world figure</w:t>
                      </w:r>
                      <w:r w:rsidR="009F5D9E">
                        <w:rPr>
                          <w:rFonts w:ascii="Trebuchet MS" w:hAnsi="Trebuchet MS"/>
                        </w:rPr>
                        <w:t xml:space="preserve"> linked to Percy and his friendly animals</w:t>
                      </w:r>
                      <w:r w:rsidRPr="00657CD8">
                        <w:rPr>
                          <w:rFonts w:ascii="Trebuchet MS" w:hAnsi="Trebuchet MS"/>
                        </w:rPr>
                        <w:t>. The pupils will</w:t>
                      </w:r>
                      <w:r w:rsidR="00657CD8" w:rsidRPr="00657CD8">
                        <w:rPr>
                          <w:rFonts w:ascii="Trebuchet MS" w:hAnsi="Trebuchet MS"/>
                        </w:rPr>
                        <w:t xml:space="preserve"> also</w:t>
                      </w:r>
                      <w:r w:rsidRPr="00657CD8">
                        <w:rPr>
                          <w:rFonts w:ascii="Trebuchet MS" w:hAnsi="Trebuchet MS"/>
                        </w:rPr>
                        <w:t xml:space="preserve"> discuss which materials will be best suited to this product and why</w:t>
                      </w:r>
                      <w:r w:rsidR="00657CD8" w:rsidRPr="00657CD8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4A02EFB6" w14:textId="56C63FF7" w:rsidR="00944A69" w:rsidRPr="00657CD8" w:rsidRDefault="00F81C37" w:rsidP="00094084">
                      <w:pPr>
                        <w:spacing w:after="0"/>
                        <w:jc w:val="both"/>
                        <w:rPr>
                          <w:rFonts w:ascii="Trebuchet MS" w:hAnsi="Trebuchet MS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b/>
                          <w:color w:val="7030A0"/>
                          <w:sz w:val="24"/>
                          <w:szCs w:val="24"/>
                        </w:rPr>
                        <w:t>Art</w:t>
                      </w:r>
                      <w:r w:rsidRPr="00657CD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: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657CD8" w:rsidRPr="00657CD8">
                        <w:rPr>
                          <w:rFonts w:ascii="Trebuchet MS" w:hAnsi="Trebuchet MS"/>
                        </w:rPr>
                        <w:t xml:space="preserve">As </w:t>
                      </w:r>
                      <w:r w:rsidR="007A5108" w:rsidRPr="00657CD8">
                        <w:rPr>
                          <w:rFonts w:ascii="Trebuchet MS" w:hAnsi="Trebuchet MS"/>
                        </w:rPr>
                        <w:t>artists,</w:t>
                      </w:r>
                      <w:r w:rsidR="00657CD8" w:rsidRPr="00657CD8">
                        <w:rPr>
                          <w:rFonts w:ascii="Trebuchet MS" w:hAnsi="Trebuchet MS"/>
                        </w:rPr>
                        <w:t xml:space="preserve"> the children will be </w:t>
                      </w:r>
                      <w:r w:rsidR="009F5D9E">
                        <w:rPr>
                          <w:rFonts w:ascii="Trebuchet MS" w:hAnsi="Trebuchet MS"/>
                        </w:rPr>
                        <w:t xml:space="preserve">looking at how shadows are formed with small world figures and using different techniques to </w:t>
                      </w:r>
                      <w:r>
                        <w:rPr>
                          <w:rFonts w:ascii="Trebuchet MS" w:hAnsi="Trebuchet MS"/>
                        </w:rPr>
                        <w:t xml:space="preserve">develop the use of tone by </w:t>
                      </w:r>
                      <w:r w:rsidR="009F5D9E">
                        <w:rPr>
                          <w:rFonts w:ascii="Trebuchet MS" w:hAnsi="Trebuchet MS"/>
                        </w:rPr>
                        <w:t>shad</w:t>
                      </w:r>
                      <w:r>
                        <w:rPr>
                          <w:rFonts w:ascii="Trebuchet MS" w:hAnsi="Trebuchet MS"/>
                        </w:rPr>
                        <w:t>ing</w:t>
                      </w:r>
                      <w:r w:rsidR="009F5D9E">
                        <w:rPr>
                          <w:rFonts w:ascii="Trebuchet MS" w:hAnsi="Trebuchet MS"/>
                        </w:rPr>
                        <w:t xml:space="preserve"> showing dark and light.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A6C61C" w14:textId="0FAEDFCC" w:rsidR="004A1857" w:rsidRDefault="004A1857" w:rsidP="000D3B25">
      <w:pPr>
        <w:rPr>
          <w:rFonts w:ascii="Comic Sans MS" w:hAnsi="Comic Sans MS"/>
          <w:sz w:val="24"/>
          <w:szCs w:val="24"/>
        </w:rPr>
      </w:pPr>
    </w:p>
    <w:p w14:paraId="7B0AFBE1" w14:textId="6B11A75B" w:rsidR="009301AB" w:rsidRPr="004A1857" w:rsidRDefault="009301AB" w:rsidP="004A1857">
      <w:pPr>
        <w:rPr>
          <w:rFonts w:ascii="Comic Sans MS" w:hAnsi="Comic Sans MS"/>
          <w:sz w:val="24"/>
          <w:szCs w:val="24"/>
        </w:rPr>
      </w:pPr>
    </w:p>
    <w:sectPr w:rsidR="009301AB" w:rsidRPr="004A1857" w:rsidSect="005B010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1632" w14:textId="77777777" w:rsidR="00DA7666" w:rsidRDefault="00DA7666" w:rsidP="00417769">
      <w:pPr>
        <w:spacing w:after="0" w:line="240" w:lineRule="auto"/>
      </w:pPr>
      <w:r>
        <w:separator/>
      </w:r>
    </w:p>
  </w:endnote>
  <w:endnote w:type="continuationSeparator" w:id="0">
    <w:p w14:paraId="2EB7D7D9" w14:textId="77777777" w:rsidR="00DA7666" w:rsidRDefault="00DA7666" w:rsidP="0041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9540" w14:textId="77777777" w:rsidR="00DA7666" w:rsidRDefault="00DA7666" w:rsidP="00417769">
      <w:pPr>
        <w:spacing w:after="0" w:line="240" w:lineRule="auto"/>
      </w:pPr>
      <w:r>
        <w:separator/>
      </w:r>
    </w:p>
  </w:footnote>
  <w:footnote w:type="continuationSeparator" w:id="0">
    <w:p w14:paraId="205C746C" w14:textId="77777777" w:rsidR="00DA7666" w:rsidRDefault="00DA7666" w:rsidP="0041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FD45" w14:textId="5E976243" w:rsidR="007A5108" w:rsidRDefault="006E71F8" w:rsidP="008F282D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S</w:t>
    </w:r>
    <w:r w:rsidR="00372814">
      <w:rPr>
        <w:b/>
        <w:sz w:val="28"/>
        <w:szCs w:val="28"/>
        <w:u w:val="single"/>
      </w:rPr>
      <w:t>ummer</w:t>
    </w:r>
    <w:r w:rsidR="00DF2E84">
      <w:rPr>
        <w:b/>
        <w:sz w:val="28"/>
        <w:szCs w:val="28"/>
        <w:u w:val="single"/>
      </w:rPr>
      <w:t xml:space="preserve"> Term</w:t>
    </w:r>
    <w:r>
      <w:rPr>
        <w:b/>
        <w:sz w:val="28"/>
        <w:szCs w:val="28"/>
        <w:u w:val="single"/>
      </w:rPr>
      <w:t xml:space="preserve"> 1</w:t>
    </w:r>
    <w:r w:rsidR="00DF2E84">
      <w:rPr>
        <w:b/>
        <w:sz w:val="28"/>
        <w:szCs w:val="28"/>
        <w:u w:val="single"/>
      </w:rPr>
      <w:t xml:space="preserve"> – Year 1</w:t>
    </w:r>
    <w:r w:rsidR="00372814">
      <w:rPr>
        <w:b/>
        <w:sz w:val="28"/>
        <w:szCs w:val="28"/>
        <w:u w:val="single"/>
      </w:rPr>
      <w:t xml:space="preserve"> </w:t>
    </w:r>
  </w:p>
  <w:p w14:paraId="09D51078" w14:textId="77777777" w:rsidR="007A5108" w:rsidRDefault="00372814" w:rsidP="008F282D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The Great Outdoors</w:t>
    </w:r>
    <w:r w:rsidR="006E71F8">
      <w:rPr>
        <w:b/>
        <w:sz w:val="28"/>
        <w:szCs w:val="28"/>
        <w:u w:val="single"/>
      </w:rPr>
      <w:t>.</w:t>
    </w:r>
    <w:r w:rsidR="0027311B">
      <w:rPr>
        <w:b/>
        <w:sz w:val="28"/>
        <w:szCs w:val="28"/>
        <w:u w:val="single"/>
      </w:rPr>
      <w:t xml:space="preserve"> </w:t>
    </w:r>
  </w:p>
  <w:p w14:paraId="4DE57B3F" w14:textId="77777777" w:rsidR="008F282D" w:rsidRDefault="0027311B" w:rsidP="008F282D">
    <w:pPr>
      <w:pStyle w:val="Header"/>
      <w:jc w:val="center"/>
      <w:rPr>
        <w:b/>
        <w:sz w:val="28"/>
        <w:szCs w:val="28"/>
        <w:u w:val="single"/>
      </w:rPr>
    </w:pPr>
    <w:proofErr w:type="spellStart"/>
    <w:r>
      <w:rPr>
        <w:b/>
        <w:sz w:val="28"/>
        <w:szCs w:val="28"/>
        <w:u w:val="single"/>
      </w:rPr>
      <w:t>Hoole</w:t>
    </w:r>
    <w:proofErr w:type="spellEnd"/>
    <w:r>
      <w:rPr>
        <w:b/>
        <w:sz w:val="28"/>
        <w:szCs w:val="28"/>
        <w:u w:val="single"/>
      </w:rPr>
      <w:t xml:space="preserve"> St Michael Primary School.</w:t>
    </w:r>
  </w:p>
  <w:p w14:paraId="77B60DCE" w14:textId="77777777" w:rsidR="007A5108" w:rsidRPr="00917F8F" w:rsidRDefault="007A5108" w:rsidP="008F282D">
    <w:pPr>
      <w:pStyle w:val="Header"/>
      <w:jc w:val="center"/>
      <w:rPr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5"/>
    <w:rsid w:val="00006637"/>
    <w:rsid w:val="00025558"/>
    <w:rsid w:val="00055BAD"/>
    <w:rsid w:val="000615E2"/>
    <w:rsid w:val="00094084"/>
    <w:rsid w:val="000C14D1"/>
    <w:rsid w:val="000D3B25"/>
    <w:rsid w:val="000F02FE"/>
    <w:rsid w:val="00110838"/>
    <w:rsid w:val="00141E84"/>
    <w:rsid w:val="00151DFE"/>
    <w:rsid w:val="00171422"/>
    <w:rsid w:val="0020624F"/>
    <w:rsid w:val="002225C5"/>
    <w:rsid w:val="0027311B"/>
    <w:rsid w:val="0027770B"/>
    <w:rsid w:val="00285E7D"/>
    <w:rsid w:val="002B2C50"/>
    <w:rsid w:val="002B2FB3"/>
    <w:rsid w:val="00343B2C"/>
    <w:rsid w:val="00372814"/>
    <w:rsid w:val="00404D5D"/>
    <w:rsid w:val="00417769"/>
    <w:rsid w:val="00496A85"/>
    <w:rsid w:val="004A1857"/>
    <w:rsid w:val="004E3DEF"/>
    <w:rsid w:val="004F2F86"/>
    <w:rsid w:val="00532BA2"/>
    <w:rsid w:val="005526AA"/>
    <w:rsid w:val="005641B4"/>
    <w:rsid w:val="005B0105"/>
    <w:rsid w:val="00614C8B"/>
    <w:rsid w:val="0061583A"/>
    <w:rsid w:val="00616484"/>
    <w:rsid w:val="00633EB7"/>
    <w:rsid w:val="00657CD8"/>
    <w:rsid w:val="00666E8E"/>
    <w:rsid w:val="00670CC7"/>
    <w:rsid w:val="006A312F"/>
    <w:rsid w:val="006C6498"/>
    <w:rsid w:val="006E635D"/>
    <w:rsid w:val="006E71F8"/>
    <w:rsid w:val="00702C37"/>
    <w:rsid w:val="00730611"/>
    <w:rsid w:val="00746431"/>
    <w:rsid w:val="007A5108"/>
    <w:rsid w:val="007A772C"/>
    <w:rsid w:val="007C65F9"/>
    <w:rsid w:val="007C7DDA"/>
    <w:rsid w:val="008310C0"/>
    <w:rsid w:val="00873C80"/>
    <w:rsid w:val="00891331"/>
    <w:rsid w:val="008A2AB3"/>
    <w:rsid w:val="008D57FD"/>
    <w:rsid w:val="008F282D"/>
    <w:rsid w:val="00917F8F"/>
    <w:rsid w:val="009301AB"/>
    <w:rsid w:val="00944A69"/>
    <w:rsid w:val="00960740"/>
    <w:rsid w:val="00995C06"/>
    <w:rsid w:val="009A2179"/>
    <w:rsid w:val="009B40EA"/>
    <w:rsid w:val="009B4ED8"/>
    <w:rsid w:val="009F5D9E"/>
    <w:rsid w:val="00A15E1B"/>
    <w:rsid w:val="00A35567"/>
    <w:rsid w:val="00A810A4"/>
    <w:rsid w:val="00A84FAE"/>
    <w:rsid w:val="00AB0FF4"/>
    <w:rsid w:val="00AB698D"/>
    <w:rsid w:val="00AC34BE"/>
    <w:rsid w:val="00B05D92"/>
    <w:rsid w:val="00B140FC"/>
    <w:rsid w:val="00B160F0"/>
    <w:rsid w:val="00B32F52"/>
    <w:rsid w:val="00B34696"/>
    <w:rsid w:val="00B37145"/>
    <w:rsid w:val="00B376BF"/>
    <w:rsid w:val="00B65D31"/>
    <w:rsid w:val="00B7680F"/>
    <w:rsid w:val="00B76BEE"/>
    <w:rsid w:val="00B778D7"/>
    <w:rsid w:val="00BC3920"/>
    <w:rsid w:val="00BD3853"/>
    <w:rsid w:val="00BD5256"/>
    <w:rsid w:val="00BF3B07"/>
    <w:rsid w:val="00C009C4"/>
    <w:rsid w:val="00C01B80"/>
    <w:rsid w:val="00C74B9B"/>
    <w:rsid w:val="00CC7E69"/>
    <w:rsid w:val="00D2415A"/>
    <w:rsid w:val="00DA7666"/>
    <w:rsid w:val="00DE7192"/>
    <w:rsid w:val="00DF2E84"/>
    <w:rsid w:val="00E31462"/>
    <w:rsid w:val="00E606F3"/>
    <w:rsid w:val="00E77E64"/>
    <w:rsid w:val="00E94652"/>
    <w:rsid w:val="00EB2BAC"/>
    <w:rsid w:val="00F57792"/>
    <w:rsid w:val="00F81C37"/>
    <w:rsid w:val="00F8250E"/>
    <w:rsid w:val="00FA3C3E"/>
    <w:rsid w:val="00FE7F1D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76E05"/>
  <w15:docId w15:val="{832262D5-DD6A-455B-9686-F569F72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69"/>
  </w:style>
  <w:style w:type="paragraph" w:styleId="Footer">
    <w:name w:val="footer"/>
    <w:basedOn w:val="Normal"/>
    <w:link w:val="FooterChar"/>
    <w:uiPriority w:val="99"/>
    <w:unhideWhenUsed/>
    <w:rsid w:val="00417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69"/>
  </w:style>
  <w:style w:type="paragraph" w:styleId="BalloonText">
    <w:name w:val="Balloon Text"/>
    <w:basedOn w:val="Normal"/>
    <w:link w:val="BalloonTextChar"/>
    <w:uiPriority w:val="99"/>
    <w:semiHidden/>
    <w:unhideWhenUsed/>
    <w:rsid w:val="008F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3632-94CF-431D-A600-57CA5718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Cookson</dc:creator>
  <cp:lastModifiedBy>R Lever</cp:lastModifiedBy>
  <cp:revision>4</cp:revision>
  <cp:lastPrinted>2020-04-13T19:21:00Z</cp:lastPrinted>
  <dcterms:created xsi:type="dcterms:W3CDTF">2020-04-18T09:50:00Z</dcterms:created>
  <dcterms:modified xsi:type="dcterms:W3CDTF">2020-04-18T09:53:00Z</dcterms:modified>
</cp:coreProperties>
</file>